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876654">
        <w:rPr>
          <w:rFonts w:ascii="Arial Narrow" w:hAnsi="Arial Narrow" w:cs="Arial"/>
          <w:sz w:val="22"/>
          <w:szCs w:val="22"/>
        </w:rPr>
        <w:t>14</w:t>
      </w:r>
      <w:bookmarkStart w:id="0" w:name="_GoBack"/>
      <w:bookmarkEnd w:id="0"/>
      <w:r w:rsidR="00A8764B">
        <w:rPr>
          <w:rFonts w:ascii="Arial Narrow" w:hAnsi="Arial Narrow" w:cs="Arial"/>
          <w:sz w:val="22"/>
          <w:szCs w:val="22"/>
        </w:rPr>
        <w:t>.04.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79752C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„Viele Hartz-IV</w:t>
      </w:r>
      <w:r w:rsidR="00E92AEA">
        <w:rPr>
          <w:rFonts w:cs="Arial"/>
          <w:b/>
          <w:sz w:val="22"/>
          <w:szCs w:val="22"/>
        </w:rPr>
        <w:t>-Empfänger tragen schwer an der Corona-Krise“</w:t>
      </w:r>
    </w:p>
    <w:p w:rsidR="00920DC7" w:rsidRDefault="00E92AE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Erleichterungen des Leistungsbezugs können helfen / Antragsflut bei der MaßArbeit vor allem bei den Selbstständigen</w:t>
      </w:r>
    </w:p>
    <w:p w:rsidR="001E7B30" w:rsidRDefault="001E7B3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E7963" w:rsidRDefault="00CE7963" w:rsidP="00C300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Landkreis </w:t>
      </w:r>
      <w:r w:rsidR="00920DC7">
        <w:rPr>
          <w:rFonts w:cs="Arial"/>
          <w:b/>
          <w:sz w:val="22"/>
          <w:szCs w:val="22"/>
        </w:rPr>
        <w:t>O</w:t>
      </w:r>
      <w:r w:rsidR="00C300C1">
        <w:rPr>
          <w:rFonts w:cs="Arial"/>
          <w:b/>
          <w:sz w:val="22"/>
          <w:szCs w:val="22"/>
        </w:rPr>
        <w:t>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Die Außenstellen der kommunalen Arbeitsvermittlung MaßArbeit im Landkreis Osnabrück sind </w:t>
      </w:r>
      <w:r w:rsidR="00177B8A">
        <w:rPr>
          <w:rFonts w:cs="Arial"/>
          <w:sz w:val="22"/>
          <w:szCs w:val="22"/>
        </w:rPr>
        <w:t>dem 18. März</w:t>
      </w:r>
      <w:r>
        <w:rPr>
          <w:rFonts w:cs="Arial"/>
          <w:sz w:val="22"/>
          <w:szCs w:val="22"/>
        </w:rPr>
        <w:t xml:space="preserve"> für Publikumsverkehr geschlossen. Doch in den Büros und den Homeoffices der Mitarbeiterinnen und Mitarbeiter wird intensiv gearbeitet. „Natürlich steht im Moment nicht die Arbeitsvermittlung im Fokus – viele Betriebe </w:t>
      </w:r>
      <w:r w:rsidR="00EE5E8E">
        <w:rPr>
          <w:rFonts w:cs="Arial"/>
          <w:sz w:val="22"/>
          <w:szCs w:val="22"/>
        </w:rPr>
        <w:t xml:space="preserve">haben </w:t>
      </w:r>
      <w:r>
        <w:rPr>
          <w:rFonts w:cs="Arial"/>
          <w:sz w:val="22"/>
          <w:szCs w:val="22"/>
        </w:rPr>
        <w:t xml:space="preserve">Kurzarbeit </w:t>
      </w:r>
      <w:r w:rsidR="00EE5E8E">
        <w:rPr>
          <w:rFonts w:cs="Arial"/>
          <w:sz w:val="22"/>
          <w:szCs w:val="22"/>
        </w:rPr>
        <w:t xml:space="preserve">angemeldet </w:t>
      </w:r>
      <w:r>
        <w:rPr>
          <w:rFonts w:cs="Arial"/>
          <w:sz w:val="22"/>
          <w:szCs w:val="22"/>
        </w:rPr>
        <w:t xml:space="preserve">oder sind ganz geschlossen“, so MaßArbeit-Vorstand Siegfried Averhage. Doch allein seit Anfang März seien rund 3,3 Prozent mehr Anträge auf Hartz-IV-Leistungen gestellt und bearbeitet worden, </w:t>
      </w:r>
      <w:r w:rsidR="00A46037">
        <w:rPr>
          <w:rFonts w:cs="Arial"/>
          <w:sz w:val="22"/>
          <w:szCs w:val="22"/>
        </w:rPr>
        <w:t xml:space="preserve">ein Zuwachs von 199 Neuanträgen: „Viele Menschen müssen </w:t>
      </w:r>
      <w:r w:rsidR="00EE5E8E">
        <w:rPr>
          <w:rFonts w:cs="Arial"/>
          <w:sz w:val="22"/>
          <w:szCs w:val="22"/>
        </w:rPr>
        <w:t xml:space="preserve">in dieser Krise Sozialleistungen </w:t>
      </w:r>
      <w:r w:rsidR="00A46037">
        <w:rPr>
          <w:rFonts w:cs="Arial"/>
          <w:sz w:val="22"/>
          <w:szCs w:val="22"/>
        </w:rPr>
        <w:t>beantragen, um ihren Lebensunterhalt und den ihrer Familien sicherzustellen.</w:t>
      </w:r>
      <w:r>
        <w:rPr>
          <w:rFonts w:cs="Arial"/>
          <w:sz w:val="22"/>
          <w:szCs w:val="22"/>
        </w:rPr>
        <w:t xml:space="preserve">“  </w:t>
      </w:r>
    </w:p>
    <w:p w:rsidR="002D7F7E" w:rsidRDefault="002D7F7E" w:rsidP="00C300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300C1" w:rsidRDefault="001E7B30" w:rsidP="00C300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können etwa Menschen im Kurzarbeitergeldbezug oder Selbstständige sein, beiden Gruppen steht die Grundsicherung offen. </w:t>
      </w:r>
      <w:r w:rsidR="00EE5E8E">
        <w:rPr>
          <w:rFonts w:cs="Arial"/>
          <w:sz w:val="22"/>
          <w:szCs w:val="22"/>
        </w:rPr>
        <w:t xml:space="preserve">Wegen der Corona-Pandemie </w:t>
      </w:r>
      <w:r w:rsidR="00817537">
        <w:rPr>
          <w:rFonts w:cs="Arial"/>
          <w:sz w:val="22"/>
          <w:szCs w:val="22"/>
        </w:rPr>
        <w:t>habe</w:t>
      </w:r>
      <w:r w:rsidR="00A46037">
        <w:rPr>
          <w:rFonts w:cs="Arial"/>
          <w:sz w:val="22"/>
          <w:szCs w:val="22"/>
        </w:rPr>
        <w:t xml:space="preserve"> die Bundesregierung</w:t>
      </w:r>
      <w:r w:rsidR="00A07396">
        <w:rPr>
          <w:rFonts w:cs="Arial"/>
          <w:sz w:val="22"/>
          <w:szCs w:val="22"/>
        </w:rPr>
        <w:t xml:space="preserve"> mit dem Sozialschutz-Paket </w:t>
      </w:r>
      <w:r w:rsidR="00A46037">
        <w:rPr>
          <w:rFonts w:cs="Arial"/>
          <w:sz w:val="22"/>
          <w:szCs w:val="22"/>
        </w:rPr>
        <w:t xml:space="preserve">den </w:t>
      </w:r>
      <w:r w:rsidR="002D7F7E" w:rsidRPr="002D7F7E">
        <w:rPr>
          <w:rFonts w:cs="Arial"/>
          <w:sz w:val="22"/>
          <w:szCs w:val="22"/>
        </w:rPr>
        <w:t>Zugang zu Hartz IV Leistungen</w:t>
      </w:r>
      <w:r w:rsidR="00EE5E8E">
        <w:rPr>
          <w:rFonts w:cs="Arial"/>
          <w:sz w:val="22"/>
          <w:szCs w:val="22"/>
        </w:rPr>
        <w:t xml:space="preserve"> </w:t>
      </w:r>
      <w:r w:rsidR="00EE5E8E">
        <w:rPr>
          <w:rFonts w:cs="Arial"/>
          <w:sz w:val="22"/>
          <w:szCs w:val="22"/>
        </w:rPr>
        <w:lastRenderedPageBreak/>
        <w:t>deutlich</w:t>
      </w:r>
      <w:r w:rsidR="002D7F7E" w:rsidRPr="002D7F7E">
        <w:rPr>
          <w:rFonts w:cs="Arial"/>
          <w:sz w:val="22"/>
          <w:szCs w:val="22"/>
        </w:rPr>
        <w:t xml:space="preserve"> erleichtert</w:t>
      </w:r>
      <w:r w:rsidR="001A2DCA">
        <w:rPr>
          <w:rFonts w:cs="Arial"/>
          <w:sz w:val="22"/>
          <w:szCs w:val="22"/>
        </w:rPr>
        <w:t>, schildert MaßAr</w:t>
      </w:r>
      <w:r w:rsidR="00177B8A">
        <w:rPr>
          <w:rFonts w:cs="Arial"/>
          <w:sz w:val="22"/>
          <w:szCs w:val="22"/>
        </w:rPr>
        <w:t xml:space="preserve">beit-Vorstand </w:t>
      </w:r>
      <w:r w:rsidR="001A2DCA">
        <w:rPr>
          <w:rFonts w:cs="Arial"/>
          <w:sz w:val="22"/>
          <w:szCs w:val="22"/>
        </w:rPr>
        <w:t>Lars Hellmers.</w:t>
      </w:r>
      <w:r w:rsidR="002D7F7E" w:rsidRPr="002D7F7E">
        <w:rPr>
          <w:rFonts w:cs="Arial"/>
          <w:sz w:val="22"/>
          <w:szCs w:val="22"/>
        </w:rPr>
        <w:t xml:space="preserve"> So entf</w:t>
      </w:r>
      <w:r w:rsidR="001A2DCA">
        <w:rPr>
          <w:rFonts w:cs="Arial"/>
          <w:sz w:val="22"/>
          <w:szCs w:val="22"/>
        </w:rPr>
        <w:t>ie</w:t>
      </w:r>
      <w:r w:rsidR="002D7F7E" w:rsidRPr="002D7F7E">
        <w:rPr>
          <w:rFonts w:cs="Arial"/>
          <w:sz w:val="22"/>
          <w:szCs w:val="22"/>
        </w:rPr>
        <w:t xml:space="preserve">len </w:t>
      </w:r>
      <w:r w:rsidR="001A2DCA">
        <w:rPr>
          <w:rFonts w:cs="Arial"/>
          <w:sz w:val="22"/>
          <w:szCs w:val="22"/>
        </w:rPr>
        <w:t xml:space="preserve">zurzeit etwa </w:t>
      </w:r>
      <w:r w:rsidR="002D7F7E" w:rsidRPr="002D7F7E">
        <w:rPr>
          <w:rFonts w:cs="Arial"/>
          <w:sz w:val="22"/>
          <w:szCs w:val="22"/>
        </w:rPr>
        <w:t>die Prüfung</w:t>
      </w:r>
      <w:r w:rsidR="00177B8A">
        <w:rPr>
          <w:rFonts w:cs="Arial"/>
          <w:sz w:val="22"/>
          <w:szCs w:val="22"/>
        </w:rPr>
        <w:t>en</w:t>
      </w:r>
      <w:r w:rsidR="002D7F7E" w:rsidRPr="002D7F7E">
        <w:rPr>
          <w:rFonts w:cs="Arial"/>
          <w:sz w:val="22"/>
          <w:szCs w:val="22"/>
        </w:rPr>
        <w:t xml:space="preserve"> des Vermögens </w:t>
      </w:r>
      <w:r w:rsidR="00177B8A">
        <w:rPr>
          <w:rFonts w:cs="Arial"/>
          <w:sz w:val="22"/>
          <w:szCs w:val="22"/>
        </w:rPr>
        <w:t>oder</w:t>
      </w:r>
      <w:r w:rsidR="002D7F7E" w:rsidRPr="002D7F7E">
        <w:rPr>
          <w:rFonts w:cs="Arial"/>
          <w:sz w:val="22"/>
          <w:szCs w:val="22"/>
        </w:rPr>
        <w:t xml:space="preserve"> der Angemessenheit der Wohnung, um eine schnelle </w:t>
      </w:r>
      <w:r w:rsidR="006F11A0">
        <w:rPr>
          <w:rFonts w:cs="Arial"/>
          <w:sz w:val="22"/>
          <w:szCs w:val="22"/>
        </w:rPr>
        <w:t xml:space="preserve">und möglichst unbürokratische </w:t>
      </w:r>
      <w:r w:rsidR="002D7F7E" w:rsidRPr="002D7F7E">
        <w:rPr>
          <w:rFonts w:cs="Arial"/>
          <w:sz w:val="22"/>
          <w:szCs w:val="22"/>
        </w:rPr>
        <w:t xml:space="preserve">Leistungsgewährung sicherzustellen. </w:t>
      </w:r>
      <w:r w:rsidR="001A2DCA">
        <w:rPr>
          <w:rFonts w:cs="Arial"/>
          <w:sz w:val="22"/>
          <w:szCs w:val="22"/>
        </w:rPr>
        <w:t>„Unsere Mitarbeiterinnen und Mitarbeiter arbeiten mit Hochdruck daran, den Geldfluss zu gewährleisten</w:t>
      </w:r>
      <w:r w:rsidR="00177B8A">
        <w:rPr>
          <w:rFonts w:cs="Arial"/>
          <w:sz w:val="22"/>
          <w:szCs w:val="22"/>
        </w:rPr>
        <w:t>. D</w:t>
      </w:r>
      <w:r w:rsidR="001A2DCA">
        <w:rPr>
          <w:rFonts w:cs="Arial"/>
          <w:sz w:val="22"/>
          <w:szCs w:val="22"/>
        </w:rPr>
        <w:t xml:space="preserve">enn uns ist sehr </w:t>
      </w:r>
      <w:r w:rsidR="008251A0">
        <w:rPr>
          <w:rFonts w:cs="Arial"/>
          <w:sz w:val="22"/>
          <w:szCs w:val="22"/>
        </w:rPr>
        <w:t>bewusst</w:t>
      </w:r>
      <w:r w:rsidR="001A2DCA">
        <w:rPr>
          <w:rFonts w:cs="Arial"/>
          <w:sz w:val="22"/>
          <w:szCs w:val="22"/>
        </w:rPr>
        <w:t xml:space="preserve">, wie schwer die Situation für viele unserer Kunden in dieser Krise ist“, betonte Hellmers. Das spiegele sich auch im Bereich der Selbstständigen wieder: Hier seien </w:t>
      </w:r>
      <w:r w:rsidR="00817537">
        <w:rPr>
          <w:rFonts w:cs="Arial"/>
          <w:sz w:val="22"/>
          <w:szCs w:val="22"/>
        </w:rPr>
        <w:t>seit Anfang März</w:t>
      </w:r>
      <w:r w:rsidR="00C300C1" w:rsidRPr="00C300C1">
        <w:rPr>
          <w:rFonts w:cs="Arial"/>
          <w:sz w:val="22"/>
          <w:szCs w:val="22"/>
        </w:rPr>
        <w:t xml:space="preserve"> 247 Neuanträge gestellt worden, </w:t>
      </w:r>
      <w:r w:rsidR="001A2DCA">
        <w:rPr>
          <w:rFonts w:cs="Arial"/>
          <w:sz w:val="22"/>
          <w:szCs w:val="22"/>
        </w:rPr>
        <w:t xml:space="preserve">der </w:t>
      </w:r>
      <w:r w:rsidR="00C300C1" w:rsidRPr="00C300C1">
        <w:rPr>
          <w:rFonts w:cs="Arial"/>
          <w:sz w:val="22"/>
          <w:szCs w:val="22"/>
        </w:rPr>
        <w:t xml:space="preserve">Anstieg der Fallzahlen </w:t>
      </w:r>
      <w:r w:rsidR="001A2DCA">
        <w:rPr>
          <w:rFonts w:cs="Arial"/>
          <w:sz w:val="22"/>
          <w:szCs w:val="22"/>
        </w:rPr>
        <w:t>lieg</w:t>
      </w:r>
      <w:r w:rsidR="00817537">
        <w:rPr>
          <w:rFonts w:cs="Arial"/>
          <w:sz w:val="22"/>
          <w:szCs w:val="22"/>
        </w:rPr>
        <w:t>e damit</w:t>
      </w:r>
      <w:r w:rsidR="001A2DCA">
        <w:rPr>
          <w:rFonts w:cs="Arial"/>
          <w:sz w:val="22"/>
          <w:szCs w:val="22"/>
        </w:rPr>
        <w:t xml:space="preserve"> bei unglaublichen </w:t>
      </w:r>
      <w:r w:rsidR="00C300C1" w:rsidRPr="00C300C1">
        <w:rPr>
          <w:rFonts w:cs="Arial"/>
          <w:sz w:val="22"/>
          <w:szCs w:val="22"/>
        </w:rPr>
        <w:t xml:space="preserve">274 </w:t>
      </w:r>
      <w:r w:rsidR="001A2DCA">
        <w:rPr>
          <w:rFonts w:cs="Arial"/>
          <w:sz w:val="22"/>
          <w:szCs w:val="22"/>
        </w:rPr>
        <w:t>Prozent. „Dabei handelt es sich überwiegend um Solo- und Kleinstselbstständige</w:t>
      </w:r>
      <w:r w:rsidR="00817537">
        <w:rPr>
          <w:rFonts w:cs="Arial"/>
          <w:sz w:val="22"/>
          <w:szCs w:val="22"/>
        </w:rPr>
        <w:t>, denen durch den umfassenden Shutdown oft nicht nur die aktuelle Liquidität fehlt, sondern die auch jede Planungssicherheit verloren haben“, skizzierte Averhage.</w:t>
      </w:r>
    </w:p>
    <w:p w:rsidR="00817537" w:rsidRPr="00C300C1" w:rsidRDefault="00817537" w:rsidP="00C300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C300C1" w:rsidP="00C300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300C1">
        <w:rPr>
          <w:rFonts w:cs="Arial"/>
          <w:sz w:val="22"/>
          <w:szCs w:val="22"/>
        </w:rPr>
        <w:t xml:space="preserve">Durch </w:t>
      </w:r>
      <w:r w:rsidR="00817537">
        <w:rPr>
          <w:rFonts w:cs="Arial"/>
          <w:sz w:val="22"/>
          <w:szCs w:val="22"/>
        </w:rPr>
        <w:t xml:space="preserve">die </w:t>
      </w:r>
      <w:r w:rsidRPr="00C300C1">
        <w:rPr>
          <w:rFonts w:cs="Arial"/>
          <w:sz w:val="22"/>
          <w:szCs w:val="22"/>
        </w:rPr>
        <w:t>Schließung der A</w:t>
      </w:r>
      <w:r w:rsidR="00817537">
        <w:rPr>
          <w:rFonts w:cs="Arial"/>
          <w:sz w:val="22"/>
          <w:szCs w:val="22"/>
        </w:rPr>
        <w:t xml:space="preserve">ußenstellen </w:t>
      </w:r>
      <w:r w:rsidRPr="00C300C1">
        <w:rPr>
          <w:rFonts w:cs="Arial"/>
          <w:sz w:val="22"/>
          <w:szCs w:val="22"/>
        </w:rPr>
        <w:t xml:space="preserve">für den Publikumsverkehr haben sich </w:t>
      </w:r>
      <w:r w:rsidR="00EE5E8E">
        <w:rPr>
          <w:rFonts w:cs="Arial"/>
          <w:sz w:val="22"/>
          <w:szCs w:val="22"/>
        </w:rPr>
        <w:t xml:space="preserve">auch </w:t>
      </w:r>
      <w:r w:rsidRPr="00C300C1">
        <w:rPr>
          <w:rFonts w:cs="Arial"/>
          <w:sz w:val="22"/>
          <w:szCs w:val="22"/>
        </w:rPr>
        <w:t>deutliche Veränderungen im Arbeitsabl</w:t>
      </w:r>
      <w:r w:rsidR="00EE5E8E">
        <w:rPr>
          <w:rFonts w:cs="Arial"/>
          <w:sz w:val="22"/>
          <w:szCs w:val="22"/>
        </w:rPr>
        <w:t>auf</w:t>
      </w:r>
      <w:r w:rsidRPr="00C300C1">
        <w:rPr>
          <w:rFonts w:cs="Arial"/>
          <w:sz w:val="22"/>
          <w:szCs w:val="22"/>
        </w:rPr>
        <w:t xml:space="preserve"> </w:t>
      </w:r>
      <w:r w:rsidR="00817537">
        <w:rPr>
          <w:rFonts w:cs="Arial"/>
          <w:sz w:val="22"/>
          <w:szCs w:val="22"/>
        </w:rPr>
        <w:t xml:space="preserve">bei der MaßArbeit </w:t>
      </w:r>
      <w:r w:rsidRPr="00C300C1">
        <w:rPr>
          <w:rFonts w:cs="Arial"/>
          <w:sz w:val="22"/>
          <w:szCs w:val="22"/>
        </w:rPr>
        <w:t xml:space="preserve">ergeben. So ist eine persönliche Vorsprache derzeit nur in absoluten Ausnahmenfällen </w:t>
      </w:r>
      <w:r w:rsidR="00817537">
        <w:rPr>
          <w:rFonts w:cs="Arial"/>
          <w:sz w:val="22"/>
          <w:szCs w:val="22"/>
        </w:rPr>
        <w:t>angezeigt. D</w:t>
      </w:r>
      <w:r w:rsidRPr="00C300C1">
        <w:rPr>
          <w:rFonts w:cs="Arial"/>
          <w:sz w:val="22"/>
          <w:szCs w:val="22"/>
        </w:rPr>
        <w:t>ie Antragstellung</w:t>
      </w:r>
      <w:r w:rsidR="005A3F43">
        <w:rPr>
          <w:rFonts w:cs="Arial"/>
          <w:sz w:val="22"/>
          <w:szCs w:val="22"/>
        </w:rPr>
        <w:t xml:space="preserve"> wird</w:t>
      </w:r>
      <w:r w:rsidRPr="00C300C1">
        <w:rPr>
          <w:rFonts w:cs="Arial"/>
          <w:sz w:val="22"/>
          <w:szCs w:val="22"/>
        </w:rPr>
        <w:t xml:space="preserve"> überwiegend per Telefon bearbeitet. </w:t>
      </w:r>
      <w:r w:rsidR="00817537">
        <w:rPr>
          <w:rFonts w:cs="Arial"/>
          <w:sz w:val="22"/>
          <w:szCs w:val="22"/>
        </w:rPr>
        <w:t>„</w:t>
      </w:r>
      <w:r w:rsidRPr="00C300C1">
        <w:rPr>
          <w:rFonts w:cs="Arial"/>
          <w:sz w:val="22"/>
          <w:szCs w:val="22"/>
        </w:rPr>
        <w:t>Das bedeutet</w:t>
      </w:r>
      <w:r w:rsidR="00817537">
        <w:rPr>
          <w:rFonts w:cs="Arial"/>
          <w:sz w:val="22"/>
          <w:szCs w:val="22"/>
        </w:rPr>
        <w:t xml:space="preserve"> konkret</w:t>
      </w:r>
      <w:r w:rsidRPr="00C300C1">
        <w:rPr>
          <w:rFonts w:cs="Arial"/>
          <w:sz w:val="22"/>
          <w:szCs w:val="22"/>
        </w:rPr>
        <w:t>, der Arbeitsvermittler nimmt telefonisch Kontakt mit dem Antragstel</w:t>
      </w:r>
      <w:r w:rsidR="00817537">
        <w:rPr>
          <w:rFonts w:cs="Arial"/>
          <w:sz w:val="22"/>
          <w:szCs w:val="22"/>
        </w:rPr>
        <w:t>lenden</w:t>
      </w:r>
      <w:r w:rsidRPr="00C300C1">
        <w:rPr>
          <w:rFonts w:cs="Arial"/>
          <w:sz w:val="22"/>
          <w:szCs w:val="22"/>
        </w:rPr>
        <w:t xml:space="preserve"> auf und prüft die Zugangsvoraussetzungen wie</w:t>
      </w:r>
      <w:r w:rsidR="005A3F43">
        <w:rPr>
          <w:rFonts w:cs="Arial"/>
          <w:sz w:val="22"/>
          <w:szCs w:val="22"/>
        </w:rPr>
        <w:t xml:space="preserve"> etwa die</w:t>
      </w:r>
      <w:r w:rsidRPr="00C300C1">
        <w:rPr>
          <w:rFonts w:cs="Arial"/>
          <w:sz w:val="22"/>
          <w:szCs w:val="22"/>
        </w:rPr>
        <w:t xml:space="preserve"> Erwerbsfähigkeit</w:t>
      </w:r>
      <w:r w:rsidR="00817537">
        <w:rPr>
          <w:rFonts w:cs="Arial"/>
          <w:sz w:val="22"/>
          <w:szCs w:val="22"/>
        </w:rPr>
        <w:t xml:space="preserve">.“, erläuterte Udo Afeldt, Bereichsleiter der MaßArbeit. </w:t>
      </w:r>
      <w:r w:rsidRPr="00C300C1">
        <w:rPr>
          <w:rFonts w:cs="Arial"/>
          <w:sz w:val="22"/>
          <w:szCs w:val="22"/>
        </w:rPr>
        <w:t xml:space="preserve">Der Leistungsbereich </w:t>
      </w:r>
      <w:r w:rsidR="005A3F43">
        <w:rPr>
          <w:rFonts w:cs="Arial"/>
          <w:sz w:val="22"/>
          <w:szCs w:val="22"/>
        </w:rPr>
        <w:t xml:space="preserve">berechne dann </w:t>
      </w:r>
      <w:r w:rsidRPr="00C300C1">
        <w:rPr>
          <w:rFonts w:cs="Arial"/>
          <w:sz w:val="22"/>
          <w:szCs w:val="22"/>
        </w:rPr>
        <w:t xml:space="preserve">auf Grundlage der </w:t>
      </w:r>
      <w:r w:rsidR="005A3F43">
        <w:rPr>
          <w:rFonts w:cs="Arial"/>
          <w:sz w:val="22"/>
          <w:szCs w:val="22"/>
        </w:rPr>
        <w:t xml:space="preserve">eingereichten </w:t>
      </w:r>
      <w:r w:rsidRPr="00C300C1">
        <w:rPr>
          <w:rFonts w:cs="Arial"/>
          <w:sz w:val="22"/>
          <w:szCs w:val="22"/>
        </w:rPr>
        <w:t>Unterlagen</w:t>
      </w:r>
      <w:r w:rsidR="005A3F43">
        <w:rPr>
          <w:rFonts w:cs="Arial"/>
          <w:sz w:val="22"/>
          <w:szCs w:val="22"/>
        </w:rPr>
        <w:t xml:space="preserve"> </w:t>
      </w:r>
      <w:r w:rsidR="00EE5E8E">
        <w:rPr>
          <w:rFonts w:cs="Arial"/>
          <w:sz w:val="22"/>
          <w:szCs w:val="22"/>
        </w:rPr>
        <w:t xml:space="preserve">und </w:t>
      </w:r>
      <w:r w:rsidR="005A3F43">
        <w:rPr>
          <w:rFonts w:cs="Arial"/>
          <w:sz w:val="22"/>
          <w:szCs w:val="22"/>
        </w:rPr>
        <w:t xml:space="preserve">nach </w:t>
      </w:r>
      <w:r w:rsidR="00EE5E8E">
        <w:rPr>
          <w:rFonts w:cs="Arial"/>
          <w:sz w:val="22"/>
          <w:szCs w:val="22"/>
        </w:rPr>
        <w:t xml:space="preserve">den neuen </w:t>
      </w:r>
      <w:r w:rsidR="005A3F43">
        <w:rPr>
          <w:rFonts w:cs="Arial"/>
          <w:sz w:val="22"/>
          <w:szCs w:val="22"/>
        </w:rPr>
        <w:t>Maßgabe</w:t>
      </w:r>
      <w:r w:rsidR="00EE5E8E">
        <w:rPr>
          <w:rFonts w:cs="Arial"/>
          <w:sz w:val="22"/>
          <w:szCs w:val="22"/>
        </w:rPr>
        <w:t>n</w:t>
      </w:r>
      <w:r w:rsidR="005A3F43">
        <w:rPr>
          <w:rFonts w:cs="Arial"/>
          <w:sz w:val="22"/>
          <w:szCs w:val="22"/>
        </w:rPr>
        <w:t xml:space="preserve"> de</w:t>
      </w:r>
      <w:r w:rsidR="00EE5E8E">
        <w:rPr>
          <w:rFonts w:cs="Arial"/>
          <w:sz w:val="22"/>
          <w:szCs w:val="22"/>
        </w:rPr>
        <w:t xml:space="preserve">s vom </w:t>
      </w:r>
      <w:r w:rsidR="005A3F43">
        <w:rPr>
          <w:rFonts w:cs="Arial"/>
          <w:sz w:val="22"/>
          <w:szCs w:val="22"/>
        </w:rPr>
        <w:t xml:space="preserve">Bundesministerium für Arbeit und Soziales </w:t>
      </w:r>
      <w:r w:rsidR="00EE5E8E">
        <w:rPr>
          <w:rFonts w:cs="Arial"/>
          <w:sz w:val="22"/>
          <w:szCs w:val="22"/>
        </w:rPr>
        <w:t xml:space="preserve">vorgelegten </w:t>
      </w:r>
      <w:r w:rsidR="005A3F43">
        <w:rPr>
          <w:rFonts w:cs="Arial"/>
          <w:sz w:val="22"/>
          <w:szCs w:val="22"/>
        </w:rPr>
        <w:t>Sozialschutz-Paket</w:t>
      </w:r>
      <w:r w:rsidR="00EE5E8E">
        <w:rPr>
          <w:rFonts w:cs="Arial"/>
          <w:sz w:val="22"/>
          <w:szCs w:val="22"/>
        </w:rPr>
        <w:t>es</w:t>
      </w:r>
      <w:r w:rsidR="005A3F43">
        <w:rPr>
          <w:rFonts w:cs="Arial"/>
          <w:sz w:val="22"/>
          <w:szCs w:val="22"/>
        </w:rPr>
        <w:t xml:space="preserve"> die entsprechenden Leistungen.</w:t>
      </w:r>
      <w:r w:rsidR="004408D2">
        <w:rPr>
          <w:rFonts w:cs="Arial"/>
          <w:sz w:val="22"/>
          <w:szCs w:val="22"/>
        </w:rPr>
        <w:t xml:space="preserve"> „</w:t>
      </w:r>
      <w:r w:rsidR="005A3F43">
        <w:rPr>
          <w:rFonts w:cs="Arial"/>
          <w:sz w:val="22"/>
          <w:szCs w:val="22"/>
        </w:rPr>
        <w:t xml:space="preserve">Die </w:t>
      </w:r>
      <w:r w:rsidR="001E7B30">
        <w:rPr>
          <w:rFonts w:cs="Arial"/>
          <w:sz w:val="22"/>
          <w:szCs w:val="22"/>
        </w:rPr>
        <w:t xml:space="preserve">entsprechenden </w:t>
      </w:r>
      <w:r w:rsidRPr="00C300C1">
        <w:rPr>
          <w:rFonts w:cs="Arial"/>
          <w:sz w:val="22"/>
          <w:szCs w:val="22"/>
        </w:rPr>
        <w:t>Antragsunterlagen stehen online zur Verfü</w:t>
      </w:r>
      <w:r w:rsidR="005A3F43">
        <w:rPr>
          <w:rFonts w:cs="Arial"/>
          <w:sz w:val="22"/>
          <w:szCs w:val="22"/>
        </w:rPr>
        <w:t xml:space="preserve">gung und können unter </w:t>
      </w:r>
      <w:hyperlink r:id="rId9" w:history="1">
        <w:r w:rsidR="005A3F43" w:rsidRPr="00973D46">
          <w:rPr>
            <w:rStyle w:val="Hyperlink"/>
            <w:rFonts w:cs="Arial"/>
            <w:sz w:val="22"/>
            <w:szCs w:val="22"/>
          </w:rPr>
          <w:t>www.massarbeit.de</w:t>
        </w:r>
      </w:hyperlink>
      <w:r w:rsidR="005A3F43">
        <w:rPr>
          <w:rFonts w:cs="Arial"/>
          <w:sz w:val="22"/>
          <w:szCs w:val="22"/>
        </w:rPr>
        <w:t xml:space="preserve"> </w:t>
      </w:r>
      <w:r w:rsidRPr="00C300C1">
        <w:rPr>
          <w:rFonts w:cs="Arial"/>
          <w:sz w:val="22"/>
          <w:szCs w:val="22"/>
        </w:rPr>
        <w:t>abgerufen wer</w:t>
      </w:r>
      <w:r w:rsidR="004408D2">
        <w:rPr>
          <w:rFonts w:cs="Arial"/>
          <w:sz w:val="22"/>
          <w:szCs w:val="22"/>
        </w:rPr>
        <w:t>den“, erklärte der Bereichsleiter.</w:t>
      </w:r>
    </w:p>
    <w:p w:rsidR="006F11A0" w:rsidRDefault="006F11A0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408D2" w:rsidRDefault="004408D2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8764B" w:rsidRDefault="00A8764B" w:rsidP="00A8764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A8764B" w:rsidRDefault="00A8764B" w:rsidP="00A8764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Bereichsleiter Udo Afeldt zeigt die Online-Formulare für die Beantragung von ALG II-Leistungen, die im Internet unter </w:t>
      </w:r>
      <w:hyperlink r:id="rId10" w:history="1">
        <w:r w:rsidRPr="0097504A">
          <w:rPr>
            <w:rStyle w:val="Hyperlink"/>
            <w:rFonts w:cs="Arial"/>
            <w:i/>
            <w:sz w:val="22"/>
            <w:szCs w:val="22"/>
          </w:rPr>
          <w:t>www.massarbeit.de</w:t>
        </w:r>
      </w:hyperlink>
      <w:r>
        <w:rPr>
          <w:rFonts w:cs="Arial"/>
          <w:i/>
          <w:sz w:val="22"/>
          <w:szCs w:val="22"/>
        </w:rPr>
        <w:t xml:space="preserve"> zu finden sind. </w:t>
      </w:r>
    </w:p>
    <w:p w:rsidR="00A8764B" w:rsidRDefault="00A8764B" w:rsidP="00A8764B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MaßArbeit / Uwe Lewandowski</w:t>
      </w:r>
    </w:p>
    <w:p w:rsidR="004408D2" w:rsidRDefault="004408D2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408D2" w:rsidRDefault="004408D2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408D2" w:rsidRDefault="004408D2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E7B30" w:rsidRPr="001E7B30" w:rsidRDefault="004408D2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lastRenderedPageBreak/>
        <w:t xml:space="preserve">Zum </w:t>
      </w:r>
      <w:r w:rsidR="001E7B30" w:rsidRPr="001E7B30">
        <w:rPr>
          <w:rFonts w:cs="Arial"/>
          <w:sz w:val="22"/>
          <w:szCs w:val="22"/>
          <w:u w:val="single"/>
        </w:rPr>
        <w:t>Hintergrund:</w:t>
      </w:r>
    </w:p>
    <w:p w:rsidR="001E7B30" w:rsidRDefault="001E7B30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F11A0" w:rsidRDefault="00A46037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46037">
        <w:rPr>
          <w:rFonts w:cs="Arial"/>
          <w:sz w:val="22"/>
          <w:szCs w:val="22"/>
        </w:rPr>
        <w:t>Die wichtigsten F</w:t>
      </w:r>
      <w:r w:rsidR="006F11A0">
        <w:rPr>
          <w:rFonts w:cs="Arial"/>
          <w:sz w:val="22"/>
          <w:szCs w:val="22"/>
        </w:rPr>
        <w:t xml:space="preserve">akten des Sozialschutz-Paketes </w:t>
      </w:r>
      <w:r w:rsidR="004408D2">
        <w:rPr>
          <w:rFonts w:cs="Arial"/>
          <w:sz w:val="22"/>
          <w:szCs w:val="22"/>
        </w:rPr>
        <w:t xml:space="preserve">der Bundesregierung </w:t>
      </w:r>
      <w:r w:rsidR="006F11A0">
        <w:rPr>
          <w:rFonts w:cs="Arial"/>
          <w:sz w:val="22"/>
          <w:szCs w:val="22"/>
        </w:rPr>
        <w:t>im Überblick:</w:t>
      </w:r>
    </w:p>
    <w:p w:rsidR="006F11A0" w:rsidRDefault="006F11A0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13BDB" w:rsidRPr="001E7B30" w:rsidRDefault="00613BDB" w:rsidP="001E7B30">
      <w:pPr>
        <w:pStyle w:val="Listenabsatz"/>
        <w:numPr>
          <w:ilvl w:val="0"/>
          <w:numId w:val="6"/>
        </w:num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E7B30">
        <w:rPr>
          <w:rFonts w:cs="Arial"/>
          <w:sz w:val="22"/>
          <w:szCs w:val="22"/>
        </w:rPr>
        <w:t xml:space="preserve">Vereinfachter </w:t>
      </w:r>
      <w:r w:rsidR="00A46037" w:rsidRPr="001E7B30">
        <w:rPr>
          <w:rFonts w:cs="Arial"/>
          <w:sz w:val="22"/>
          <w:szCs w:val="22"/>
        </w:rPr>
        <w:t>Antrag auf Hartz IV</w:t>
      </w:r>
      <w:r w:rsidR="004408D2">
        <w:rPr>
          <w:rFonts w:cs="Arial"/>
          <w:sz w:val="22"/>
          <w:szCs w:val="22"/>
        </w:rPr>
        <w:t>-Leistungen</w:t>
      </w:r>
      <w:r w:rsidRPr="001E7B30">
        <w:rPr>
          <w:rFonts w:cs="Arial"/>
          <w:sz w:val="22"/>
          <w:szCs w:val="22"/>
        </w:rPr>
        <w:t>: Antragstellung kann zu</w:t>
      </w:r>
      <w:r w:rsidR="004408D2">
        <w:rPr>
          <w:rFonts w:cs="Arial"/>
          <w:sz w:val="22"/>
          <w:szCs w:val="22"/>
        </w:rPr>
        <w:t>nächst t</w:t>
      </w:r>
      <w:r w:rsidRPr="001E7B30">
        <w:rPr>
          <w:rFonts w:cs="Arial"/>
          <w:sz w:val="22"/>
          <w:szCs w:val="22"/>
        </w:rPr>
        <w:t>elefonisch, per Post oder per Email erfolgen</w:t>
      </w:r>
      <w:r w:rsidR="004408D2">
        <w:rPr>
          <w:rFonts w:cs="Arial"/>
          <w:sz w:val="22"/>
          <w:szCs w:val="22"/>
        </w:rPr>
        <w:t>.</w:t>
      </w:r>
    </w:p>
    <w:p w:rsidR="00A46037" w:rsidRPr="00A46037" w:rsidRDefault="00A46037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13BDB" w:rsidRPr="001E7B30" w:rsidRDefault="00613BDB" w:rsidP="001E7B30">
      <w:pPr>
        <w:pStyle w:val="Listenabsatz"/>
        <w:numPr>
          <w:ilvl w:val="0"/>
          <w:numId w:val="6"/>
        </w:num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E7B30">
        <w:rPr>
          <w:rFonts w:cs="Arial"/>
          <w:sz w:val="22"/>
          <w:szCs w:val="22"/>
        </w:rPr>
        <w:t xml:space="preserve">Vermögensprüfung: Bei Antragstellung bis zum 30. Juni </w:t>
      </w:r>
      <w:r w:rsidR="00A46037" w:rsidRPr="001E7B30">
        <w:rPr>
          <w:rFonts w:cs="Arial"/>
          <w:sz w:val="22"/>
          <w:szCs w:val="22"/>
        </w:rPr>
        <w:t xml:space="preserve">entfällt für die ersten sechs Monate die Vermögensprüfung. </w:t>
      </w:r>
      <w:r w:rsidRPr="001E7B30">
        <w:rPr>
          <w:rFonts w:cs="Arial"/>
          <w:sz w:val="22"/>
          <w:szCs w:val="22"/>
        </w:rPr>
        <w:t>Es gilt stattdessen die rechtsverbindliche Versicherung des Antragstellers</w:t>
      </w:r>
      <w:r w:rsidR="004408D2">
        <w:rPr>
          <w:rFonts w:cs="Arial"/>
          <w:sz w:val="22"/>
          <w:szCs w:val="22"/>
        </w:rPr>
        <w:t>.</w:t>
      </w:r>
    </w:p>
    <w:p w:rsidR="00613BDB" w:rsidRDefault="00613BDB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13BDB" w:rsidRPr="001E7B30" w:rsidRDefault="00613BDB" w:rsidP="001E7B30">
      <w:pPr>
        <w:pStyle w:val="Listenabsatz"/>
        <w:numPr>
          <w:ilvl w:val="0"/>
          <w:numId w:val="6"/>
        </w:num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E7B30">
        <w:rPr>
          <w:rFonts w:cs="Arial"/>
          <w:sz w:val="22"/>
          <w:szCs w:val="22"/>
        </w:rPr>
        <w:t>Wohnkosten: Bei Neuanträgen bis zum 30. Juni gibt es keine Prüfung auf eine sogenannte Angemessenheit der Wohnverhältnisse und Kosten der Unterkunft.</w:t>
      </w:r>
    </w:p>
    <w:p w:rsidR="00A46037" w:rsidRPr="00A46037" w:rsidRDefault="00A46037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13BDB" w:rsidRPr="001E7B30" w:rsidRDefault="00A46037" w:rsidP="001E7B30">
      <w:pPr>
        <w:pStyle w:val="Listenabsatz"/>
        <w:numPr>
          <w:ilvl w:val="0"/>
          <w:numId w:val="6"/>
        </w:num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E7B30">
        <w:rPr>
          <w:rFonts w:cs="Arial"/>
          <w:sz w:val="22"/>
          <w:szCs w:val="22"/>
        </w:rPr>
        <w:t>Sanktionen:</w:t>
      </w:r>
      <w:r w:rsidR="00613BDB" w:rsidRPr="001E7B30">
        <w:rPr>
          <w:rFonts w:cs="Arial"/>
          <w:sz w:val="22"/>
          <w:szCs w:val="22"/>
        </w:rPr>
        <w:t xml:space="preserve"> </w:t>
      </w:r>
      <w:r w:rsidRPr="001E7B30">
        <w:rPr>
          <w:rFonts w:cs="Arial"/>
          <w:sz w:val="22"/>
          <w:szCs w:val="22"/>
        </w:rPr>
        <w:t xml:space="preserve">Sanktionen werden für </w:t>
      </w:r>
      <w:r w:rsidR="00613BDB" w:rsidRPr="001E7B30">
        <w:rPr>
          <w:rFonts w:cs="Arial"/>
          <w:sz w:val="22"/>
          <w:szCs w:val="22"/>
        </w:rPr>
        <w:t xml:space="preserve">ALG-II-Leistungsempfänger </w:t>
      </w:r>
      <w:r w:rsidRPr="001E7B30">
        <w:rPr>
          <w:rFonts w:cs="Arial"/>
          <w:sz w:val="22"/>
          <w:szCs w:val="22"/>
        </w:rPr>
        <w:t xml:space="preserve">ausgesetzt. Termine müssen nicht abgesagt werden. Fristen in Leistungsfragen werden ebenfalls </w:t>
      </w:r>
      <w:r w:rsidR="004408D2">
        <w:rPr>
          <w:rFonts w:cs="Arial"/>
          <w:sz w:val="22"/>
          <w:szCs w:val="22"/>
        </w:rPr>
        <w:t>bis auf weiteres ausgesetzt.</w:t>
      </w:r>
    </w:p>
    <w:p w:rsidR="00613BDB" w:rsidRDefault="00613BDB" w:rsidP="00A460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07396" w:rsidRDefault="00A07396" w:rsidP="00A0739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07396" w:rsidRDefault="00A07396" w:rsidP="00A0739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Ausführliche Informationen gibt es auf den Seiten des Bundesministeriums für Arbeit und Soziales unter </w:t>
      </w:r>
      <w:hyperlink r:id="rId11" w:history="1">
        <w:r w:rsidRPr="00741AA5">
          <w:rPr>
            <w:rStyle w:val="Hyperlink"/>
            <w:rFonts w:cs="Arial"/>
            <w:sz w:val="22"/>
            <w:szCs w:val="22"/>
          </w:rPr>
          <w:t>https://www.bmas.de</w:t>
        </w:r>
      </w:hyperlink>
      <w:r>
        <w:rPr>
          <w:rFonts w:cs="Arial"/>
          <w:sz w:val="22"/>
          <w:szCs w:val="22"/>
        </w:rPr>
        <w:t>.</w:t>
      </w:r>
    </w:p>
    <w:p w:rsidR="00A07396" w:rsidRPr="00A07396" w:rsidRDefault="00A07396" w:rsidP="00A0739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E7B30" w:rsidRDefault="001E7B3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E7B30" w:rsidRDefault="001E7B3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1E7B30" w:rsidSect="00E65AD5">
      <w:footerReference w:type="first" r:id="rId12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D4" w:rsidRDefault="00D353D4">
      <w:r>
        <w:separator/>
      </w:r>
    </w:p>
  </w:endnote>
  <w:endnote w:type="continuationSeparator" w:id="0">
    <w:p w:rsidR="00D353D4" w:rsidRDefault="00D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4C13940F" wp14:editId="2623D9FE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D4" w:rsidRDefault="00D353D4">
      <w:r>
        <w:separator/>
      </w:r>
    </w:p>
  </w:footnote>
  <w:footnote w:type="continuationSeparator" w:id="0">
    <w:p w:rsidR="00D353D4" w:rsidRDefault="00D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514C"/>
    <w:multiLevelType w:val="hybridMultilevel"/>
    <w:tmpl w:val="51688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1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77B8A"/>
    <w:rsid w:val="00195BB4"/>
    <w:rsid w:val="001A2DCA"/>
    <w:rsid w:val="001B2133"/>
    <w:rsid w:val="001D1DFB"/>
    <w:rsid w:val="001D6B57"/>
    <w:rsid w:val="001D6C30"/>
    <w:rsid w:val="001E48E9"/>
    <w:rsid w:val="001E7B30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7F7E"/>
    <w:rsid w:val="002F5C47"/>
    <w:rsid w:val="00324DFF"/>
    <w:rsid w:val="0033647A"/>
    <w:rsid w:val="003B3B41"/>
    <w:rsid w:val="003C53E0"/>
    <w:rsid w:val="003D7E50"/>
    <w:rsid w:val="003F77F1"/>
    <w:rsid w:val="00412B3E"/>
    <w:rsid w:val="004408D2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A3F43"/>
    <w:rsid w:val="005B23D7"/>
    <w:rsid w:val="005C1ED8"/>
    <w:rsid w:val="005C3D13"/>
    <w:rsid w:val="005E257C"/>
    <w:rsid w:val="005E37F5"/>
    <w:rsid w:val="005F0FC7"/>
    <w:rsid w:val="005F409F"/>
    <w:rsid w:val="006103BB"/>
    <w:rsid w:val="00613BD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11A0"/>
    <w:rsid w:val="006F4CA7"/>
    <w:rsid w:val="006F6497"/>
    <w:rsid w:val="007208B4"/>
    <w:rsid w:val="00742055"/>
    <w:rsid w:val="00752077"/>
    <w:rsid w:val="00755887"/>
    <w:rsid w:val="0079752C"/>
    <w:rsid w:val="007B0214"/>
    <w:rsid w:val="007C6D3A"/>
    <w:rsid w:val="007D43B8"/>
    <w:rsid w:val="007D502F"/>
    <w:rsid w:val="007E66B8"/>
    <w:rsid w:val="007F7597"/>
    <w:rsid w:val="00802F26"/>
    <w:rsid w:val="00817537"/>
    <w:rsid w:val="008212C7"/>
    <w:rsid w:val="008241E0"/>
    <w:rsid w:val="008251A0"/>
    <w:rsid w:val="008324A7"/>
    <w:rsid w:val="008412FE"/>
    <w:rsid w:val="00853E76"/>
    <w:rsid w:val="00874C61"/>
    <w:rsid w:val="00876654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07396"/>
    <w:rsid w:val="00A11BA4"/>
    <w:rsid w:val="00A122D6"/>
    <w:rsid w:val="00A14CDD"/>
    <w:rsid w:val="00A27348"/>
    <w:rsid w:val="00A325C0"/>
    <w:rsid w:val="00A337E2"/>
    <w:rsid w:val="00A348E4"/>
    <w:rsid w:val="00A416CD"/>
    <w:rsid w:val="00A46037"/>
    <w:rsid w:val="00A54C95"/>
    <w:rsid w:val="00A667F9"/>
    <w:rsid w:val="00A8764B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866B3"/>
    <w:rsid w:val="00B9699F"/>
    <w:rsid w:val="00BA335B"/>
    <w:rsid w:val="00BC7B6C"/>
    <w:rsid w:val="00C01C4F"/>
    <w:rsid w:val="00C161B0"/>
    <w:rsid w:val="00C17384"/>
    <w:rsid w:val="00C23BC6"/>
    <w:rsid w:val="00C300C1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7963"/>
    <w:rsid w:val="00CF7137"/>
    <w:rsid w:val="00D073E8"/>
    <w:rsid w:val="00D1634B"/>
    <w:rsid w:val="00D33261"/>
    <w:rsid w:val="00D35271"/>
    <w:rsid w:val="00D353D4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2AEA"/>
    <w:rsid w:val="00E9576C"/>
    <w:rsid w:val="00EB5C78"/>
    <w:rsid w:val="00ED1AA3"/>
    <w:rsid w:val="00EE570F"/>
    <w:rsid w:val="00EE5E8E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64F6D19E"/>
  <w15:docId w15:val="{2BE230AC-ECDC-490B-A1CA-063998D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a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arbei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arbei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36B5-95A4-49DD-9319-0D8DBF4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Müller-Detert, Henning</cp:lastModifiedBy>
  <cp:revision>9</cp:revision>
  <cp:lastPrinted>2012-08-06T06:57:00Z</cp:lastPrinted>
  <dcterms:created xsi:type="dcterms:W3CDTF">2020-04-08T15:08:00Z</dcterms:created>
  <dcterms:modified xsi:type="dcterms:W3CDTF">2020-04-14T07:32:00Z</dcterms:modified>
</cp:coreProperties>
</file>