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CCC88" w14:textId="77777777" w:rsidR="00D61524" w:rsidRDefault="00D61524" w:rsidP="00D61524">
      <w:pPr>
        <w:jc w:val="both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14:paraId="0ADF52D4" w14:textId="77777777" w:rsidR="009C61C2" w:rsidRDefault="009C61C2" w:rsidP="009C61C2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34794531" w14:textId="77777777" w:rsidR="009C61C2" w:rsidRDefault="009C61C2" w:rsidP="009C61C2">
      <w:pPr>
        <w:jc w:val="both"/>
        <w:rPr>
          <w:rFonts w:ascii="Arial" w:hAnsi="Arial" w:cs="Arial"/>
          <w:b/>
        </w:rPr>
      </w:pPr>
    </w:p>
    <w:p w14:paraId="2B6028CB" w14:textId="77777777" w:rsidR="009C61C2" w:rsidRDefault="009C61C2" w:rsidP="009C61C2">
      <w:pPr>
        <w:jc w:val="both"/>
        <w:rPr>
          <w:rFonts w:ascii="Arial" w:hAnsi="Arial" w:cs="Arial"/>
          <w:b/>
          <w:sz w:val="22"/>
          <w:szCs w:val="22"/>
        </w:rPr>
      </w:pPr>
    </w:p>
    <w:p w14:paraId="2309ABDF" w14:textId="77777777" w:rsidR="00783698" w:rsidRDefault="00867CC7" w:rsidP="009C61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Rund 650 Liter Diesel gespart</w:t>
      </w:r>
    </w:p>
    <w:p w14:paraId="45133F5C" w14:textId="77777777" w:rsidR="006B421A" w:rsidRDefault="006B421A" w:rsidP="009C61C2">
      <w:pPr>
        <w:rPr>
          <w:rFonts w:ascii="Arial" w:hAnsi="Arial" w:cs="Arial"/>
          <w:b/>
          <w:bCs/>
          <w:sz w:val="22"/>
          <w:szCs w:val="22"/>
        </w:rPr>
      </w:pPr>
    </w:p>
    <w:p w14:paraId="0E7292DA" w14:textId="77777777" w:rsidR="009C61C2" w:rsidRDefault="00867CC7" w:rsidP="009C61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Sperrmüllfahrzeug mit elektrischem Aufbau 100 Tage bei der Müllabfuhr im Landkreis im Einsatz</w:t>
      </w:r>
    </w:p>
    <w:p w14:paraId="5C787449" w14:textId="77777777" w:rsidR="009C61C2" w:rsidRDefault="009C61C2" w:rsidP="009C61C2">
      <w:pPr>
        <w:rPr>
          <w:rFonts w:ascii="Arial" w:hAnsi="Arial" w:cs="Arial"/>
          <w:b/>
          <w:bCs/>
          <w:sz w:val="22"/>
          <w:szCs w:val="22"/>
        </w:rPr>
      </w:pPr>
    </w:p>
    <w:p w14:paraId="1411EC1D" w14:textId="77777777" w:rsidR="00F74293" w:rsidRDefault="00F74293" w:rsidP="009C61C2">
      <w:pPr>
        <w:rPr>
          <w:rFonts w:ascii="Arial" w:hAnsi="Arial" w:cs="Arial"/>
          <w:b/>
          <w:bCs/>
          <w:sz w:val="22"/>
          <w:szCs w:val="22"/>
        </w:rPr>
      </w:pPr>
    </w:p>
    <w:p w14:paraId="0E9BD4FA" w14:textId="360BDB64" w:rsidR="00867CC7" w:rsidRDefault="009C61C2" w:rsidP="0004573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Georgsmarienhütte. </w:t>
      </w:r>
      <w:r w:rsidR="00867CC7" w:rsidRPr="00867CC7">
        <w:rPr>
          <w:rFonts w:ascii="Arial" w:hAnsi="Arial" w:cs="Arial"/>
          <w:bCs/>
          <w:sz w:val="22"/>
          <w:szCs w:val="22"/>
        </w:rPr>
        <w:t xml:space="preserve">Seit Februar </w:t>
      </w:r>
      <w:r w:rsidR="0082588D">
        <w:rPr>
          <w:rFonts w:ascii="Arial" w:hAnsi="Arial" w:cs="Arial"/>
          <w:bCs/>
          <w:sz w:val="22"/>
          <w:szCs w:val="22"/>
        </w:rPr>
        <w:t>setzt</w:t>
      </w:r>
      <w:r w:rsidR="00867CC7">
        <w:rPr>
          <w:rFonts w:ascii="Arial" w:hAnsi="Arial" w:cs="Arial"/>
          <w:bCs/>
          <w:sz w:val="22"/>
          <w:szCs w:val="22"/>
        </w:rPr>
        <w:t xml:space="preserve"> die Müllabfuhr im Landkreis Osnabrück zur Sammlung von Sperrabfällen täglich ein Fahrzeug mit elektrischem Aufbau</w:t>
      </w:r>
      <w:r w:rsidR="0082588D">
        <w:rPr>
          <w:rFonts w:ascii="Arial" w:hAnsi="Arial" w:cs="Arial"/>
          <w:bCs/>
          <w:sz w:val="22"/>
          <w:szCs w:val="22"/>
        </w:rPr>
        <w:t xml:space="preserve"> ein – und damit </w:t>
      </w:r>
      <w:r w:rsidR="00D75CA2">
        <w:rPr>
          <w:rFonts w:ascii="Arial" w:hAnsi="Arial" w:cs="Arial"/>
          <w:bCs/>
          <w:sz w:val="22"/>
          <w:szCs w:val="22"/>
        </w:rPr>
        <w:t>ihr</w:t>
      </w:r>
      <w:r w:rsidR="0082588D">
        <w:rPr>
          <w:rFonts w:ascii="Arial" w:hAnsi="Arial" w:cs="Arial"/>
          <w:bCs/>
          <w:sz w:val="22"/>
          <w:szCs w:val="22"/>
        </w:rPr>
        <w:t xml:space="preserve"> erste</w:t>
      </w:r>
      <w:r w:rsidR="00D75CA2">
        <w:rPr>
          <w:rFonts w:ascii="Arial" w:hAnsi="Arial" w:cs="Arial"/>
          <w:bCs/>
          <w:sz w:val="22"/>
          <w:szCs w:val="22"/>
        </w:rPr>
        <w:t>s</w:t>
      </w:r>
      <w:r w:rsidR="0082588D">
        <w:rPr>
          <w:rFonts w:ascii="Arial" w:hAnsi="Arial" w:cs="Arial"/>
          <w:bCs/>
          <w:sz w:val="22"/>
          <w:szCs w:val="22"/>
        </w:rPr>
        <w:t xml:space="preserve"> Fahrzeug, das nicht nur durch Dieselkraftstoff betrieben wird</w:t>
      </w:r>
      <w:r w:rsidR="00867CC7">
        <w:rPr>
          <w:rFonts w:ascii="Arial" w:hAnsi="Arial" w:cs="Arial"/>
          <w:bCs/>
          <w:sz w:val="22"/>
          <w:szCs w:val="22"/>
        </w:rPr>
        <w:t xml:space="preserve">. Nach rund 100 Tagen </w:t>
      </w:r>
      <w:r w:rsidR="002935D2">
        <w:rPr>
          <w:rFonts w:ascii="Arial" w:hAnsi="Arial" w:cs="Arial"/>
          <w:bCs/>
          <w:sz w:val="22"/>
          <w:szCs w:val="22"/>
        </w:rPr>
        <w:t xml:space="preserve">und </w:t>
      </w:r>
      <w:r w:rsidR="00CC0B17">
        <w:rPr>
          <w:rFonts w:ascii="Arial" w:hAnsi="Arial" w:cs="Arial"/>
          <w:bCs/>
          <w:sz w:val="22"/>
          <w:szCs w:val="22"/>
        </w:rPr>
        <w:t>mehr als 7.000</w:t>
      </w:r>
      <w:r w:rsidR="002935D2" w:rsidRPr="00CF460A">
        <w:rPr>
          <w:rFonts w:ascii="Arial" w:hAnsi="Arial" w:cs="Arial"/>
          <w:bCs/>
          <w:sz w:val="22"/>
          <w:szCs w:val="22"/>
        </w:rPr>
        <w:t xml:space="preserve"> </w:t>
      </w:r>
      <w:r w:rsidR="002935D2">
        <w:rPr>
          <w:rFonts w:ascii="Arial" w:hAnsi="Arial" w:cs="Arial"/>
          <w:bCs/>
          <w:sz w:val="22"/>
          <w:szCs w:val="22"/>
        </w:rPr>
        <w:t xml:space="preserve">gefahrenen Kilometern </w:t>
      </w:r>
      <w:r w:rsidR="00867CC7">
        <w:rPr>
          <w:rFonts w:ascii="Arial" w:hAnsi="Arial" w:cs="Arial"/>
          <w:bCs/>
          <w:sz w:val="22"/>
          <w:szCs w:val="22"/>
        </w:rPr>
        <w:t xml:space="preserve">zieht die zuständige AWIGO LOGISTIK </w:t>
      </w:r>
      <w:r w:rsidR="00867CC7" w:rsidRPr="00CC6E74">
        <w:rPr>
          <w:rFonts w:ascii="Arial" w:hAnsi="Arial" w:cs="Arial"/>
          <w:bCs/>
          <w:sz w:val="22"/>
          <w:szCs w:val="22"/>
        </w:rPr>
        <w:t>eine erste Zwischenbilanz</w:t>
      </w:r>
      <w:r w:rsidR="00767821" w:rsidRPr="00CC6E74">
        <w:rPr>
          <w:rFonts w:ascii="Arial" w:hAnsi="Arial" w:cs="Arial"/>
          <w:bCs/>
          <w:sz w:val="22"/>
          <w:szCs w:val="22"/>
        </w:rPr>
        <w:t xml:space="preserve"> </w:t>
      </w:r>
      <w:r w:rsidR="003902E4">
        <w:rPr>
          <w:rFonts w:ascii="Arial" w:hAnsi="Arial" w:cs="Arial"/>
          <w:bCs/>
          <w:sz w:val="22"/>
          <w:szCs w:val="22"/>
        </w:rPr>
        <w:t xml:space="preserve">zu </w:t>
      </w:r>
      <w:r w:rsidR="00767821">
        <w:rPr>
          <w:rFonts w:ascii="Arial" w:hAnsi="Arial" w:cs="Arial"/>
          <w:bCs/>
          <w:sz w:val="22"/>
          <w:szCs w:val="22"/>
        </w:rPr>
        <w:t>Kraftstoff</w:t>
      </w:r>
      <w:r w:rsidR="003902E4">
        <w:rPr>
          <w:rFonts w:ascii="Arial" w:hAnsi="Arial" w:cs="Arial"/>
          <w:bCs/>
          <w:sz w:val="22"/>
          <w:szCs w:val="22"/>
        </w:rPr>
        <w:t>einsparungen</w:t>
      </w:r>
      <w:r w:rsidR="00767821">
        <w:rPr>
          <w:rFonts w:ascii="Arial" w:hAnsi="Arial" w:cs="Arial"/>
          <w:bCs/>
          <w:sz w:val="22"/>
          <w:szCs w:val="22"/>
        </w:rPr>
        <w:t xml:space="preserve"> und Stromverbrauch</w:t>
      </w:r>
      <w:r w:rsidR="002B32DD">
        <w:rPr>
          <w:rFonts w:ascii="Arial" w:hAnsi="Arial" w:cs="Arial"/>
          <w:bCs/>
          <w:sz w:val="22"/>
          <w:szCs w:val="22"/>
        </w:rPr>
        <w:t>.</w:t>
      </w:r>
    </w:p>
    <w:p w14:paraId="0B463664" w14:textId="77777777" w:rsidR="00867CC7" w:rsidRDefault="00867CC7" w:rsidP="00045738">
      <w:pPr>
        <w:jc w:val="both"/>
        <w:rPr>
          <w:rFonts w:ascii="Arial" w:hAnsi="Arial" w:cs="Arial"/>
          <w:bCs/>
          <w:sz w:val="22"/>
          <w:szCs w:val="22"/>
        </w:rPr>
      </w:pPr>
    </w:p>
    <w:p w14:paraId="1FA15D51" w14:textId="77777777" w:rsidR="003D0F75" w:rsidRDefault="00867CC7" w:rsidP="00867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Während das Fahrgestell wie die restliche Lkw-Flotte </w:t>
      </w:r>
      <w:r w:rsidR="003D0F75">
        <w:rPr>
          <w:rFonts w:ascii="Arial" w:hAnsi="Arial" w:cs="Arial"/>
          <w:bCs/>
          <w:sz w:val="22"/>
          <w:szCs w:val="22"/>
        </w:rPr>
        <w:t xml:space="preserve">der Müllabfuhr im Osnabrücker Land </w:t>
      </w:r>
      <w:r>
        <w:rPr>
          <w:rFonts w:ascii="Arial" w:hAnsi="Arial" w:cs="Arial"/>
          <w:bCs/>
          <w:sz w:val="22"/>
          <w:szCs w:val="22"/>
        </w:rPr>
        <w:t>mit Dieselkraftstoff bewegt wird, ist der Aufbau des neuen Sammelfahrzeugs besonders</w:t>
      </w:r>
      <w:r w:rsidRPr="002A0C1D">
        <w:rPr>
          <w:rFonts w:ascii="Arial" w:hAnsi="Arial" w:cs="Arial"/>
          <w:bCs/>
          <w:sz w:val="22"/>
          <w:szCs w:val="22"/>
        </w:rPr>
        <w:t xml:space="preserve">: Es handelt sich </w:t>
      </w:r>
      <w:r w:rsidRPr="002A0C1D">
        <w:rPr>
          <w:rFonts w:ascii="Arial" w:hAnsi="Arial" w:cs="Arial"/>
          <w:sz w:val="22"/>
          <w:szCs w:val="22"/>
        </w:rPr>
        <w:t>um einen sogenannten ZOELLER-Kipper E-PTO. Seine Arbeitshydraulik wird komplett elektrisch betrieben, sodass der Dieselmotor beim Einladen der Sperrabfälle an den Ha</w:t>
      </w:r>
      <w:r w:rsidR="00612C86">
        <w:rPr>
          <w:rFonts w:ascii="Arial" w:hAnsi="Arial" w:cs="Arial"/>
          <w:sz w:val="22"/>
          <w:szCs w:val="22"/>
        </w:rPr>
        <w:t>ushalten abgestellt werden kann</w:t>
      </w:r>
      <w:r w:rsidR="00F209C5">
        <w:rPr>
          <w:rFonts w:ascii="Arial" w:hAnsi="Arial" w:cs="Arial"/>
          <w:sz w:val="22"/>
          <w:szCs w:val="22"/>
        </w:rPr>
        <w:t>.</w:t>
      </w:r>
    </w:p>
    <w:p w14:paraId="0C85AEBE" w14:textId="77777777" w:rsidR="003D0F75" w:rsidRDefault="003D0F75" w:rsidP="00867CC7">
      <w:pPr>
        <w:jc w:val="both"/>
        <w:rPr>
          <w:rFonts w:ascii="Arial" w:hAnsi="Arial" w:cs="Arial"/>
          <w:sz w:val="22"/>
          <w:szCs w:val="22"/>
        </w:rPr>
      </w:pPr>
    </w:p>
    <w:p w14:paraId="7F8D58FB" w14:textId="748733F8" w:rsidR="0082588D" w:rsidRDefault="003D0F75" w:rsidP="00867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diese Weise </w:t>
      </w:r>
      <w:r w:rsidR="00EE2C10">
        <w:rPr>
          <w:rFonts w:ascii="Arial" w:hAnsi="Arial" w:cs="Arial"/>
          <w:sz w:val="22"/>
          <w:szCs w:val="22"/>
        </w:rPr>
        <w:t>lässt sich</w:t>
      </w:r>
      <w:r>
        <w:rPr>
          <w:rFonts w:ascii="Arial" w:hAnsi="Arial" w:cs="Arial"/>
          <w:sz w:val="22"/>
          <w:szCs w:val="22"/>
        </w:rPr>
        <w:t xml:space="preserve"> beim Ladevorgang </w:t>
      </w:r>
      <w:r w:rsidR="00EE2C10">
        <w:rPr>
          <w:rFonts w:ascii="Arial" w:hAnsi="Arial" w:cs="Arial"/>
          <w:sz w:val="22"/>
          <w:szCs w:val="22"/>
        </w:rPr>
        <w:t xml:space="preserve">der Sperrabfälle </w:t>
      </w:r>
      <w:r w:rsidR="00D63FE3">
        <w:rPr>
          <w:rFonts w:ascii="Arial" w:hAnsi="Arial" w:cs="Arial"/>
          <w:sz w:val="22"/>
          <w:szCs w:val="22"/>
        </w:rPr>
        <w:t xml:space="preserve">nicht nur Lautstärke um bis zu zehn Dezibel, sondern vor allem </w:t>
      </w:r>
      <w:r>
        <w:rPr>
          <w:rFonts w:ascii="Arial" w:hAnsi="Arial" w:cs="Arial"/>
          <w:sz w:val="22"/>
          <w:szCs w:val="22"/>
        </w:rPr>
        <w:t>Dieselkraftstoff einsparen</w:t>
      </w:r>
      <w:r w:rsidR="00F209C5">
        <w:rPr>
          <w:rFonts w:ascii="Arial" w:hAnsi="Arial" w:cs="Arial"/>
          <w:sz w:val="22"/>
          <w:szCs w:val="22"/>
        </w:rPr>
        <w:t xml:space="preserve">. </w:t>
      </w:r>
      <w:r w:rsidR="00EE2C10">
        <w:rPr>
          <w:rFonts w:ascii="Arial" w:hAnsi="Arial" w:cs="Arial"/>
          <w:sz w:val="22"/>
          <w:szCs w:val="22"/>
        </w:rPr>
        <w:t xml:space="preserve">Im Vergleich zu den </w:t>
      </w:r>
      <w:r w:rsidR="004449C0">
        <w:rPr>
          <w:rFonts w:ascii="Arial" w:hAnsi="Arial" w:cs="Arial"/>
          <w:sz w:val="22"/>
          <w:szCs w:val="22"/>
        </w:rPr>
        <w:t>anderen</w:t>
      </w:r>
      <w:r w:rsidR="00EE2C10">
        <w:rPr>
          <w:rFonts w:ascii="Arial" w:hAnsi="Arial" w:cs="Arial"/>
          <w:sz w:val="22"/>
          <w:szCs w:val="22"/>
        </w:rPr>
        <w:t xml:space="preserve"> konventionellen Sperrmüllfahrzeugen </w:t>
      </w:r>
      <w:r w:rsidR="00F209C5">
        <w:rPr>
          <w:rFonts w:ascii="Arial" w:hAnsi="Arial" w:cs="Arial"/>
          <w:sz w:val="22"/>
          <w:szCs w:val="22"/>
        </w:rPr>
        <w:t>verbrauchte</w:t>
      </w:r>
      <w:r w:rsidR="00EE2C10">
        <w:rPr>
          <w:rFonts w:ascii="Arial" w:hAnsi="Arial" w:cs="Arial"/>
          <w:sz w:val="22"/>
          <w:szCs w:val="22"/>
        </w:rPr>
        <w:t xml:space="preserve"> der </w:t>
      </w:r>
      <w:r w:rsidR="004449C0">
        <w:rPr>
          <w:rFonts w:ascii="Arial" w:hAnsi="Arial" w:cs="Arial"/>
          <w:sz w:val="22"/>
          <w:szCs w:val="22"/>
        </w:rPr>
        <w:t>Neue im Fuhrpark</w:t>
      </w:r>
      <w:r w:rsidR="00EE2C10">
        <w:rPr>
          <w:rFonts w:ascii="Arial" w:hAnsi="Arial" w:cs="Arial"/>
          <w:sz w:val="22"/>
          <w:szCs w:val="22"/>
        </w:rPr>
        <w:t xml:space="preserve"> </w:t>
      </w:r>
      <w:r w:rsidR="004449C0">
        <w:rPr>
          <w:rFonts w:ascii="Arial" w:hAnsi="Arial" w:cs="Arial"/>
          <w:sz w:val="22"/>
          <w:szCs w:val="22"/>
        </w:rPr>
        <w:t>rund 22</w:t>
      </w:r>
      <w:r w:rsidR="00EE2C10">
        <w:rPr>
          <w:rFonts w:ascii="Arial" w:hAnsi="Arial" w:cs="Arial"/>
          <w:sz w:val="22"/>
          <w:szCs w:val="22"/>
        </w:rPr>
        <w:t xml:space="preserve"> Prozent weniger </w:t>
      </w:r>
      <w:r w:rsidR="003E7871">
        <w:rPr>
          <w:rFonts w:ascii="Arial" w:hAnsi="Arial" w:cs="Arial"/>
          <w:sz w:val="22"/>
          <w:szCs w:val="22"/>
        </w:rPr>
        <w:t>Treibstoff</w:t>
      </w:r>
      <w:r w:rsidR="004449C0">
        <w:rPr>
          <w:rFonts w:ascii="Arial" w:hAnsi="Arial" w:cs="Arial"/>
          <w:sz w:val="22"/>
          <w:szCs w:val="22"/>
        </w:rPr>
        <w:t xml:space="preserve">. </w:t>
      </w:r>
      <w:r w:rsidR="00F209C5">
        <w:rPr>
          <w:rFonts w:ascii="Arial" w:hAnsi="Arial" w:cs="Arial"/>
          <w:sz w:val="22"/>
          <w:szCs w:val="22"/>
        </w:rPr>
        <w:t>„</w:t>
      </w:r>
      <w:r w:rsidR="00A520C5">
        <w:rPr>
          <w:rFonts w:ascii="Arial" w:hAnsi="Arial" w:cs="Arial"/>
          <w:sz w:val="22"/>
          <w:szCs w:val="22"/>
        </w:rPr>
        <w:t xml:space="preserve">Dadurch </w:t>
      </w:r>
      <w:r w:rsidR="00F209C5">
        <w:rPr>
          <w:rFonts w:ascii="Arial" w:hAnsi="Arial" w:cs="Arial"/>
          <w:sz w:val="22"/>
          <w:szCs w:val="22"/>
        </w:rPr>
        <w:t>haben wir</w:t>
      </w:r>
      <w:r w:rsidR="004449C0">
        <w:rPr>
          <w:rFonts w:ascii="Arial" w:hAnsi="Arial" w:cs="Arial"/>
          <w:sz w:val="22"/>
          <w:szCs w:val="22"/>
        </w:rPr>
        <w:t xml:space="preserve"> </w:t>
      </w:r>
      <w:r w:rsidR="00740630">
        <w:rPr>
          <w:rFonts w:ascii="Arial" w:hAnsi="Arial" w:cs="Arial"/>
          <w:sz w:val="22"/>
          <w:szCs w:val="22"/>
        </w:rPr>
        <w:t>etwa</w:t>
      </w:r>
      <w:r w:rsidR="00EE2C10">
        <w:rPr>
          <w:rFonts w:ascii="Arial" w:hAnsi="Arial" w:cs="Arial"/>
          <w:sz w:val="22"/>
          <w:szCs w:val="22"/>
        </w:rPr>
        <w:t xml:space="preserve"> 650 Liter Diesel in den ersten drei Monaten ein</w:t>
      </w:r>
      <w:r w:rsidR="00CC6E74">
        <w:rPr>
          <w:rFonts w:ascii="Arial" w:hAnsi="Arial" w:cs="Arial"/>
          <w:sz w:val="22"/>
          <w:szCs w:val="22"/>
        </w:rPr>
        <w:t>gespart</w:t>
      </w:r>
      <w:r w:rsidR="00F209C5">
        <w:rPr>
          <w:rFonts w:ascii="Arial" w:hAnsi="Arial" w:cs="Arial"/>
          <w:sz w:val="22"/>
          <w:szCs w:val="22"/>
        </w:rPr>
        <w:t>“, zeig</w:t>
      </w:r>
      <w:r w:rsidR="00F1389B">
        <w:rPr>
          <w:rFonts w:ascii="Arial" w:hAnsi="Arial" w:cs="Arial"/>
          <w:sz w:val="22"/>
          <w:szCs w:val="22"/>
        </w:rPr>
        <w:t>en die</w:t>
      </w:r>
      <w:r w:rsidR="00F209C5">
        <w:rPr>
          <w:rFonts w:ascii="Arial" w:hAnsi="Arial" w:cs="Arial"/>
          <w:sz w:val="22"/>
          <w:szCs w:val="22"/>
        </w:rPr>
        <w:t xml:space="preserve"> </w:t>
      </w:r>
      <w:r w:rsidR="003C4389">
        <w:rPr>
          <w:rFonts w:ascii="Arial" w:hAnsi="Arial" w:cs="Arial"/>
          <w:sz w:val="22"/>
          <w:szCs w:val="22"/>
        </w:rPr>
        <w:t>AWIGO LOGISTIK-</w:t>
      </w:r>
      <w:r w:rsidR="00F209C5">
        <w:rPr>
          <w:rFonts w:ascii="Arial" w:hAnsi="Arial" w:cs="Arial"/>
          <w:sz w:val="22"/>
          <w:szCs w:val="22"/>
        </w:rPr>
        <w:t xml:space="preserve">Geschäftsführer </w:t>
      </w:r>
      <w:r w:rsidR="00F1389B">
        <w:rPr>
          <w:rFonts w:ascii="Arial" w:hAnsi="Arial" w:cs="Arial"/>
          <w:sz w:val="22"/>
          <w:szCs w:val="22"/>
        </w:rPr>
        <w:t xml:space="preserve">Christian Niehaves und </w:t>
      </w:r>
      <w:r w:rsidR="00F209C5">
        <w:rPr>
          <w:rFonts w:ascii="Arial" w:hAnsi="Arial" w:cs="Arial"/>
          <w:sz w:val="22"/>
          <w:szCs w:val="22"/>
        </w:rPr>
        <w:t>Ralf Zöller auf</w:t>
      </w:r>
      <w:r w:rsidR="00EE2C10">
        <w:rPr>
          <w:rFonts w:ascii="Arial" w:hAnsi="Arial" w:cs="Arial"/>
          <w:sz w:val="22"/>
          <w:szCs w:val="22"/>
        </w:rPr>
        <w:t xml:space="preserve">. </w:t>
      </w:r>
      <w:r w:rsidR="00F1389B">
        <w:rPr>
          <w:rFonts w:ascii="Arial" w:hAnsi="Arial" w:cs="Arial"/>
          <w:sz w:val="22"/>
          <w:szCs w:val="22"/>
        </w:rPr>
        <w:t xml:space="preserve">Erfreulicherweise seien </w:t>
      </w:r>
      <w:r w:rsidR="004449C0">
        <w:rPr>
          <w:rFonts w:ascii="Arial" w:hAnsi="Arial" w:cs="Arial"/>
          <w:sz w:val="22"/>
          <w:szCs w:val="22"/>
        </w:rPr>
        <w:t>die Werte des</w:t>
      </w:r>
      <w:r w:rsidR="00EE2C10">
        <w:rPr>
          <w:rFonts w:ascii="Arial" w:hAnsi="Arial" w:cs="Arial"/>
          <w:sz w:val="22"/>
          <w:szCs w:val="22"/>
        </w:rPr>
        <w:t xml:space="preserve"> Fahrzeug</w:t>
      </w:r>
      <w:r w:rsidR="004449C0">
        <w:rPr>
          <w:rFonts w:ascii="Arial" w:hAnsi="Arial" w:cs="Arial"/>
          <w:sz w:val="22"/>
          <w:szCs w:val="22"/>
        </w:rPr>
        <w:t xml:space="preserve">s besser, als </w:t>
      </w:r>
      <w:r w:rsidR="00D75CA2">
        <w:rPr>
          <w:rFonts w:ascii="Arial" w:hAnsi="Arial" w:cs="Arial"/>
          <w:sz w:val="22"/>
          <w:szCs w:val="22"/>
        </w:rPr>
        <w:t xml:space="preserve">zuvor </w:t>
      </w:r>
      <w:r w:rsidR="004449C0">
        <w:rPr>
          <w:rFonts w:ascii="Arial" w:hAnsi="Arial" w:cs="Arial"/>
          <w:sz w:val="22"/>
          <w:szCs w:val="22"/>
        </w:rPr>
        <w:t xml:space="preserve">der Einsatz eines Testfahrzeugs erwarten ließ. Hier hatte sich seinerzeit ein reduzierter </w:t>
      </w:r>
      <w:r w:rsidR="00B95817">
        <w:rPr>
          <w:rFonts w:ascii="Arial" w:hAnsi="Arial" w:cs="Arial"/>
          <w:sz w:val="22"/>
          <w:szCs w:val="22"/>
        </w:rPr>
        <w:t>Kraftstoff</w:t>
      </w:r>
      <w:r w:rsidR="00B95817">
        <w:rPr>
          <w:rFonts w:ascii="Arial" w:hAnsi="Arial" w:cs="Arial"/>
          <w:sz w:val="22"/>
          <w:szCs w:val="22"/>
        </w:rPr>
        <w:t xml:space="preserve">verbrauch </w:t>
      </w:r>
      <w:r w:rsidR="00A70F83">
        <w:rPr>
          <w:rFonts w:ascii="Arial" w:hAnsi="Arial" w:cs="Arial"/>
          <w:sz w:val="22"/>
          <w:szCs w:val="22"/>
        </w:rPr>
        <w:t>von bis zu 15 Prozent ergeben</w:t>
      </w:r>
      <w:r w:rsidR="00F209C5">
        <w:rPr>
          <w:rFonts w:ascii="Arial" w:hAnsi="Arial" w:cs="Arial"/>
          <w:sz w:val="22"/>
          <w:szCs w:val="22"/>
        </w:rPr>
        <w:t>.</w:t>
      </w:r>
    </w:p>
    <w:p w14:paraId="6C9B8A98" w14:textId="77777777" w:rsidR="0082588D" w:rsidRDefault="0082588D" w:rsidP="00867CC7">
      <w:pPr>
        <w:jc w:val="both"/>
        <w:rPr>
          <w:rFonts w:ascii="Arial" w:hAnsi="Arial" w:cs="Arial"/>
          <w:sz w:val="22"/>
          <w:szCs w:val="22"/>
        </w:rPr>
      </w:pPr>
    </w:p>
    <w:p w14:paraId="2620DB56" w14:textId="77777777" w:rsidR="00867CC7" w:rsidRPr="00CF460A" w:rsidRDefault="003C4389" w:rsidP="00867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Demgegenüber wurden für den elektrischen Betrieb des Aufbaus bis Ende April </w:t>
      </w:r>
      <w:r w:rsidRPr="003C1976">
        <w:rPr>
          <w:rFonts w:ascii="Arial" w:hAnsi="Arial" w:cs="Arial"/>
          <w:sz w:val="22"/>
          <w:szCs w:val="22"/>
        </w:rPr>
        <w:t>1.375 kWh</w:t>
      </w:r>
      <w:r>
        <w:rPr>
          <w:rFonts w:ascii="Arial" w:hAnsi="Arial" w:cs="Arial"/>
          <w:sz w:val="22"/>
          <w:szCs w:val="22"/>
        </w:rPr>
        <w:t xml:space="preserve"> verbraucht. „</w:t>
      </w:r>
      <w:r w:rsidR="00867CC7" w:rsidRPr="002A0C1D">
        <w:rPr>
          <w:rFonts w:ascii="Arial" w:hAnsi="Arial" w:cs="Arial"/>
          <w:sz w:val="22"/>
          <w:szCs w:val="22"/>
        </w:rPr>
        <w:t xml:space="preserve">Für die Stromversorgung des Akkus </w:t>
      </w:r>
      <w:r>
        <w:rPr>
          <w:rFonts w:ascii="Arial" w:hAnsi="Arial" w:cs="Arial"/>
          <w:sz w:val="22"/>
          <w:szCs w:val="22"/>
        </w:rPr>
        <w:t>greifen</w:t>
      </w:r>
      <w:r w:rsidR="00867CC7" w:rsidRPr="002A0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wir </w:t>
      </w:r>
      <w:r w:rsidR="00867CC7" w:rsidRPr="002A0C1D">
        <w:rPr>
          <w:rFonts w:ascii="Arial" w:hAnsi="Arial" w:cs="Arial"/>
          <w:sz w:val="22"/>
          <w:szCs w:val="22"/>
        </w:rPr>
        <w:t xml:space="preserve">ausschließlich auf 100 Prozent Ökostrom zurück, </w:t>
      </w:r>
      <w:r w:rsidR="00867CC7" w:rsidRPr="003C1976">
        <w:rPr>
          <w:rFonts w:ascii="Arial" w:hAnsi="Arial" w:cs="Arial"/>
          <w:sz w:val="22"/>
          <w:szCs w:val="22"/>
        </w:rPr>
        <w:t>teilweise sogar auf selbst erzeugten Solarstrom der AWIGO</w:t>
      </w:r>
      <w:r w:rsidR="00D34E8E" w:rsidRPr="003C1976">
        <w:rPr>
          <w:rFonts w:ascii="Arial" w:hAnsi="Arial" w:cs="Arial"/>
          <w:sz w:val="22"/>
          <w:szCs w:val="22"/>
        </w:rPr>
        <w:t>:</w:t>
      </w:r>
      <w:r w:rsidR="000D072B" w:rsidRPr="003C1976">
        <w:rPr>
          <w:rFonts w:ascii="Arial" w:hAnsi="Arial" w:cs="Arial"/>
          <w:sz w:val="22"/>
          <w:szCs w:val="22"/>
        </w:rPr>
        <w:t xml:space="preserve"> 38 Prozent </w:t>
      </w:r>
      <w:r>
        <w:rPr>
          <w:rFonts w:ascii="Arial" w:hAnsi="Arial" w:cs="Arial"/>
          <w:sz w:val="22"/>
          <w:szCs w:val="22"/>
        </w:rPr>
        <w:t xml:space="preserve">der benötigten Energie </w:t>
      </w:r>
      <w:r w:rsidR="000D072B" w:rsidRPr="003C1976">
        <w:rPr>
          <w:rFonts w:ascii="Arial" w:hAnsi="Arial" w:cs="Arial"/>
          <w:sz w:val="22"/>
          <w:szCs w:val="22"/>
        </w:rPr>
        <w:t xml:space="preserve">lieferte die </w:t>
      </w:r>
      <w:r w:rsidR="007859BF">
        <w:rPr>
          <w:rFonts w:ascii="Arial" w:hAnsi="Arial" w:cs="Arial"/>
          <w:sz w:val="22"/>
          <w:szCs w:val="22"/>
        </w:rPr>
        <w:t>unternehmens</w:t>
      </w:r>
      <w:r w:rsidR="000D072B" w:rsidRPr="003C1976">
        <w:rPr>
          <w:rFonts w:ascii="Arial" w:hAnsi="Arial" w:cs="Arial"/>
          <w:sz w:val="22"/>
          <w:szCs w:val="22"/>
        </w:rPr>
        <w:t>eigene Photovoltaikanlage</w:t>
      </w:r>
      <w:r w:rsidR="00D75CA2" w:rsidRPr="003C1976">
        <w:rPr>
          <w:rFonts w:ascii="Arial" w:hAnsi="Arial" w:cs="Arial"/>
          <w:sz w:val="22"/>
          <w:szCs w:val="22"/>
        </w:rPr>
        <w:t xml:space="preserve"> </w:t>
      </w:r>
      <w:r w:rsidR="0025093A" w:rsidRPr="003C1976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>dem</w:t>
      </w:r>
      <w:r w:rsidR="0025093A" w:rsidRPr="003C1976">
        <w:rPr>
          <w:rFonts w:ascii="Arial" w:hAnsi="Arial" w:cs="Arial"/>
          <w:sz w:val="22"/>
          <w:szCs w:val="22"/>
        </w:rPr>
        <w:t xml:space="preserve"> Werkstattdach</w:t>
      </w:r>
      <w:r>
        <w:rPr>
          <w:rFonts w:ascii="Arial" w:hAnsi="Arial" w:cs="Arial"/>
          <w:sz w:val="22"/>
          <w:szCs w:val="22"/>
        </w:rPr>
        <w:t>“, führen die Geschäftsführer weiter an</w:t>
      </w:r>
      <w:r w:rsidR="00230AE5">
        <w:rPr>
          <w:rFonts w:ascii="Arial" w:hAnsi="Arial" w:cs="Arial"/>
          <w:sz w:val="22"/>
          <w:szCs w:val="22"/>
        </w:rPr>
        <w:t>.</w:t>
      </w:r>
    </w:p>
    <w:p w14:paraId="558B3E4B" w14:textId="77777777" w:rsidR="000D072B" w:rsidRDefault="000D072B" w:rsidP="00867CC7">
      <w:pPr>
        <w:jc w:val="both"/>
        <w:rPr>
          <w:rFonts w:ascii="Arial" w:hAnsi="Arial" w:cs="Arial"/>
          <w:sz w:val="22"/>
          <w:szCs w:val="22"/>
        </w:rPr>
      </w:pPr>
    </w:p>
    <w:p w14:paraId="59E1AB18" w14:textId="77777777" w:rsidR="0087414D" w:rsidRPr="00F74293" w:rsidRDefault="003C1976" w:rsidP="0087414D">
      <w:pPr>
        <w:jc w:val="both"/>
        <w:rPr>
          <w:rFonts w:ascii="Arial" w:hAnsi="Arial" w:cs="Arial"/>
          <w:sz w:val="22"/>
          <w:szCs w:val="22"/>
        </w:rPr>
      </w:pPr>
      <w:r w:rsidRPr="00CC0B17">
        <w:rPr>
          <w:rFonts w:ascii="Arial" w:hAnsi="Arial" w:cs="Arial"/>
          <w:sz w:val="22"/>
          <w:szCs w:val="22"/>
        </w:rPr>
        <w:t xml:space="preserve">Insgesamt zeigen sich die Verantwortlichen mit dem neuen Fahrzeug zufrieden, es ließ sich gut in den täglichen Betrieb </w:t>
      </w:r>
      <w:r w:rsidR="001B58E4" w:rsidRPr="00CC0B17">
        <w:rPr>
          <w:rFonts w:ascii="Arial" w:hAnsi="Arial" w:cs="Arial"/>
          <w:sz w:val="22"/>
          <w:szCs w:val="22"/>
        </w:rPr>
        <w:t>einbinden</w:t>
      </w:r>
      <w:r w:rsidRPr="00CC0B17">
        <w:rPr>
          <w:rFonts w:ascii="Arial" w:hAnsi="Arial" w:cs="Arial"/>
          <w:sz w:val="22"/>
          <w:szCs w:val="22"/>
        </w:rPr>
        <w:t xml:space="preserve">. </w:t>
      </w:r>
      <w:r w:rsidR="00554528" w:rsidRPr="00CC0B17">
        <w:rPr>
          <w:rFonts w:ascii="Arial" w:hAnsi="Arial" w:cs="Arial"/>
          <w:sz w:val="22"/>
          <w:szCs w:val="22"/>
        </w:rPr>
        <w:t xml:space="preserve">Wann weitere </w:t>
      </w:r>
      <w:r w:rsidR="001B58E4" w:rsidRPr="00CC0B17">
        <w:rPr>
          <w:rFonts w:ascii="Arial" w:hAnsi="Arial" w:cs="Arial"/>
          <w:sz w:val="22"/>
          <w:szCs w:val="22"/>
        </w:rPr>
        <w:t>Lkw</w:t>
      </w:r>
      <w:r w:rsidR="00554528" w:rsidRPr="00CC0B17">
        <w:rPr>
          <w:rFonts w:ascii="Arial" w:hAnsi="Arial" w:cs="Arial"/>
          <w:sz w:val="22"/>
          <w:szCs w:val="22"/>
        </w:rPr>
        <w:t xml:space="preserve"> mit alternativen </w:t>
      </w:r>
      <w:r w:rsidR="00C70475" w:rsidRPr="00CC0B17">
        <w:rPr>
          <w:rFonts w:ascii="Arial" w:hAnsi="Arial" w:cs="Arial"/>
          <w:sz w:val="22"/>
          <w:szCs w:val="22"/>
        </w:rPr>
        <w:t>Antriebsmodelle</w:t>
      </w:r>
      <w:r w:rsidR="00554528" w:rsidRPr="00CC0B17">
        <w:rPr>
          <w:rFonts w:ascii="Arial" w:hAnsi="Arial" w:cs="Arial"/>
          <w:sz w:val="22"/>
          <w:szCs w:val="22"/>
        </w:rPr>
        <w:t>n</w:t>
      </w:r>
      <w:r w:rsidR="00554528">
        <w:rPr>
          <w:rFonts w:ascii="Arial" w:hAnsi="Arial" w:cs="Arial"/>
          <w:sz w:val="22"/>
          <w:szCs w:val="22"/>
        </w:rPr>
        <w:t xml:space="preserve"> zum</w:t>
      </w:r>
      <w:r w:rsidR="008316DA">
        <w:rPr>
          <w:rFonts w:ascii="Arial" w:hAnsi="Arial" w:cs="Arial"/>
          <w:sz w:val="22"/>
          <w:szCs w:val="22"/>
        </w:rPr>
        <w:t xml:space="preserve"> Fuhrpark</w:t>
      </w:r>
      <w:r w:rsidR="00B30675">
        <w:rPr>
          <w:rFonts w:ascii="Arial" w:hAnsi="Arial" w:cs="Arial"/>
          <w:sz w:val="22"/>
          <w:szCs w:val="22"/>
        </w:rPr>
        <w:t xml:space="preserve"> der </w:t>
      </w:r>
      <w:r w:rsidR="00554528">
        <w:rPr>
          <w:rFonts w:ascii="Arial" w:hAnsi="Arial" w:cs="Arial"/>
          <w:sz w:val="22"/>
          <w:szCs w:val="22"/>
        </w:rPr>
        <w:t>AWIGO LOGISTIK hinzustoßen werden, is</w:t>
      </w:r>
      <w:r w:rsidR="00197E7B">
        <w:rPr>
          <w:rFonts w:ascii="Arial" w:hAnsi="Arial" w:cs="Arial"/>
          <w:sz w:val="22"/>
          <w:szCs w:val="22"/>
        </w:rPr>
        <w:t>t derzeit noch nicht abzusehen. „</w:t>
      </w:r>
      <w:r w:rsidR="0025093A">
        <w:rPr>
          <w:rFonts w:ascii="Arial" w:hAnsi="Arial" w:cs="Arial"/>
          <w:sz w:val="22"/>
          <w:szCs w:val="22"/>
        </w:rPr>
        <w:t>Dass sich die Fahrzeugflotte der Müllabfuhr aber weiter verändern wird, ist klar. Daher setzen wi</w:t>
      </w:r>
      <w:r w:rsidR="00554528">
        <w:rPr>
          <w:rFonts w:ascii="Arial" w:hAnsi="Arial" w:cs="Arial"/>
          <w:sz w:val="22"/>
          <w:szCs w:val="22"/>
        </w:rPr>
        <w:t xml:space="preserve">r uns </w:t>
      </w:r>
      <w:r w:rsidR="00C70475">
        <w:rPr>
          <w:rFonts w:ascii="Arial" w:hAnsi="Arial" w:cs="Arial"/>
          <w:sz w:val="22"/>
          <w:szCs w:val="22"/>
        </w:rPr>
        <w:t>auch zukünftig</w:t>
      </w:r>
      <w:r w:rsidR="00554528">
        <w:rPr>
          <w:rFonts w:ascii="Arial" w:hAnsi="Arial" w:cs="Arial"/>
          <w:sz w:val="22"/>
          <w:szCs w:val="22"/>
        </w:rPr>
        <w:t xml:space="preserve"> intensiv mit der Einbindung </w:t>
      </w:r>
      <w:r w:rsidR="00C70475">
        <w:rPr>
          <w:rFonts w:ascii="Arial" w:hAnsi="Arial" w:cs="Arial"/>
          <w:sz w:val="22"/>
          <w:szCs w:val="22"/>
        </w:rPr>
        <w:t>umweltschonender Antriebe</w:t>
      </w:r>
      <w:r w:rsidR="00554528">
        <w:rPr>
          <w:rFonts w:ascii="Arial" w:hAnsi="Arial" w:cs="Arial"/>
          <w:sz w:val="22"/>
          <w:szCs w:val="22"/>
        </w:rPr>
        <w:t xml:space="preserve"> auseinander“</w:t>
      </w:r>
      <w:r w:rsidR="0025093A">
        <w:rPr>
          <w:rFonts w:ascii="Arial" w:hAnsi="Arial" w:cs="Arial"/>
          <w:sz w:val="22"/>
          <w:szCs w:val="22"/>
        </w:rPr>
        <w:t xml:space="preserve">, </w:t>
      </w:r>
      <w:r w:rsidR="004D0A05">
        <w:rPr>
          <w:rFonts w:ascii="Arial" w:hAnsi="Arial" w:cs="Arial"/>
          <w:sz w:val="22"/>
          <w:szCs w:val="22"/>
        </w:rPr>
        <w:t>stellen</w:t>
      </w:r>
      <w:r w:rsidR="0025093A">
        <w:rPr>
          <w:rFonts w:ascii="Arial" w:hAnsi="Arial" w:cs="Arial"/>
          <w:sz w:val="22"/>
          <w:szCs w:val="22"/>
        </w:rPr>
        <w:t xml:space="preserve"> </w:t>
      </w:r>
      <w:r w:rsidR="00E66A69">
        <w:rPr>
          <w:rFonts w:ascii="Arial" w:hAnsi="Arial" w:cs="Arial"/>
          <w:sz w:val="22"/>
          <w:szCs w:val="22"/>
        </w:rPr>
        <w:t>Niehaves und Zöller</w:t>
      </w:r>
      <w:r w:rsidR="00554528">
        <w:rPr>
          <w:rFonts w:ascii="Arial" w:hAnsi="Arial" w:cs="Arial"/>
          <w:sz w:val="22"/>
          <w:szCs w:val="22"/>
        </w:rPr>
        <w:t xml:space="preserve"> </w:t>
      </w:r>
      <w:r w:rsidR="00CF583C">
        <w:rPr>
          <w:rFonts w:ascii="Arial" w:hAnsi="Arial" w:cs="Arial"/>
          <w:sz w:val="22"/>
          <w:szCs w:val="22"/>
        </w:rPr>
        <w:t xml:space="preserve">abschließend </w:t>
      </w:r>
      <w:r w:rsidR="004D0A05">
        <w:rPr>
          <w:rFonts w:ascii="Arial" w:hAnsi="Arial" w:cs="Arial"/>
          <w:sz w:val="22"/>
          <w:szCs w:val="22"/>
        </w:rPr>
        <w:t>in Aussicht</w:t>
      </w:r>
      <w:r w:rsidR="00554528">
        <w:rPr>
          <w:rFonts w:ascii="Arial" w:hAnsi="Arial" w:cs="Arial"/>
          <w:sz w:val="22"/>
          <w:szCs w:val="22"/>
        </w:rPr>
        <w:t>.</w:t>
      </w:r>
    </w:p>
    <w:p w14:paraId="416DAE7B" w14:textId="77777777" w:rsidR="0087414D" w:rsidRDefault="0087414D" w:rsidP="007021C2">
      <w:pPr>
        <w:rPr>
          <w:rFonts w:ascii="Arial" w:hAnsi="Arial" w:cs="Arial"/>
          <w:sz w:val="22"/>
          <w:szCs w:val="22"/>
        </w:rPr>
      </w:pPr>
    </w:p>
    <w:p w14:paraId="27CB7AB4" w14:textId="77777777" w:rsidR="003D2DA2" w:rsidRDefault="003D2DA2" w:rsidP="00EB2B9E">
      <w:p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42F12F2" w14:textId="77777777" w:rsidR="003D2DA2" w:rsidRPr="00867CC7" w:rsidRDefault="003D2DA2" w:rsidP="00EB2B9E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774B8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Bildunterschrift:</w:t>
      </w:r>
      <w:r w:rsidR="00867CC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9D27BE">
        <w:rPr>
          <w:rFonts w:ascii="Arial" w:eastAsiaTheme="minorHAnsi" w:hAnsi="Arial" w:cs="Arial"/>
          <w:bCs/>
          <w:sz w:val="22"/>
          <w:szCs w:val="22"/>
          <w:lang w:eastAsia="en-US"/>
        </w:rPr>
        <w:t>Nach Tourende wird der Akku am</w:t>
      </w:r>
      <w:r w:rsidR="00DF41F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Sammelfahrzeug </w:t>
      </w:r>
      <w:r w:rsidR="009D27BE">
        <w:rPr>
          <w:rFonts w:ascii="Arial" w:eastAsiaTheme="minorHAnsi" w:hAnsi="Arial" w:cs="Arial"/>
          <w:bCs/>
          <w:sz w:val="22"/>
          <w:szCs w:val="22"/>
          <w:lang w:eastAsia="en-US"/>
        </w:rPr>
        <w:t>an der AWIGO-Werkstatt aufgeladen</w:t>
      </w:r>
      <w:r w:rsidR="00867CC7" w:rsidRPr="00867CC7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  <w:r w:rsidR="00867C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AF59AD">
        <w:rPr>
          <w:rFonts w:ascii="Arial" w:eastAsiaTheme="minorHAnsi" w:hAnsi="Arial" w:cs="Arial"/>
          <w:bCs/>
          <w:i/>
          <w:sz w:val="22"/>
          <w:szCs w:val="22"/>
          <w:lang w:eastAsia="en-US"/>
        </w:rPr>
        <w:t xml:space="preserve">Foto: </w:t>
      </w:r>
      <w:r w:rsidR="00CC0B17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D. Pommer/AWIGO</w:t>
      </w:r>
      <w:r w:rsidR="00867CC7">
        <w:rPr>
          <w:rFonts w:ascii="Arial" w:eastAsiaTheme="minorHAnsi" w:hAnsi="Arial" w:cs="Arial"/>
          <w:bCs/>
          <w:i/>
          <w:sz w:val="22"/>
          <w:szCs w:val="22"/>
          <w:lang w:eastAsia="en-US"/>
        </w:rPr>
        <w:t>.</w:t>
      </w:r>
    </w:p>
    <w:p w14:paraId="5CF6B9A9" w14:textId="77777777" w:rsidR="00D61524" w:rsidRDefault="00D61524" w:rsidP="00D61524">
      <w:pPr>
        <w:jc w:val="both"/>
        <w:rPr>
          <w:rFonts w:ascii="Arial" w:hAnsi="Arial" w:cs="Arial"/>
        </w:rPr>
      </w:pPr>
    </w:p>
    <w:p w14:paraId="003D69E1" w14:textId="77777777" w:rsidR="00B91B73" w:rsidRDefault="00B91B73" w:rsidP="00D61524">
      <w:pPr>
        <w:jc w:val="both"/>
        <w:rPr>
          <w:rFonts w:ascii="Arial" w:hAnsi="Arial" w:cs="Arial"/>
        </w:rPr>
      </w:pPr>
    </w:p>
    <w:p w14:paraId="4F139C47" w14:textId="77777777" w:rsidR="00215626" w:rsidRDefault="00D61524" w:rsidP="00A036A4">
      <w:pPr>
        <w:rPr>
          <w:rFonts w:ascii="Arial" w:hAnsi="Arial" w:cs="Arial"/>
          <w:bCs/>
          <w:sz w:val="16"/>
          <w:szCs w:val="16"/>
        </w:rPr>
      </w:pPr>
      <w:r w:rsidRPr="009C61C2">
        <w:rPr>
          <w:rFonts w:ascii="Arial" w:hAnsi="Arial" w:cs="Arial"/>
          <w:bCs/>
          <w:sz w:val="16"/>
          <w:szCs w:val="16"/>
        </w:rPr>
        <w:lastRenderedPageBreak/>
        <w:t xml:space="preserve">Die AWIGO </w:t>
      </w:r>
      <w:r w:rsidR="008E3FEC">
        <w:rPr>
          <w:rFonts w:ascii="Arial" w:hAnsi="Arial" w:cs="Arial"/>
          <w:bCs/>
          <w:sz w:val="16"/>
          <w:szCs w:val="16"/>
        </w:rPr>
        <w:t>LOGISTIK</w:t>
      </w:r>
      <w:r w:rsidRPr="009C61C2">
        <w:rPr>
          <w:rFonts w:ascii="Arial" w:hAnsi="Arial" w:cs="Arial"/>
          <w:bCs/>
          <w:sz w:val="16"/>
          <w:szCs w:val="16"/>
        </w:rPr>
        <w:t xml:space="preserve"> GmbH ist ein gemeinsames Tochterunternehmen der AWIGO Abfallwirtschaft Landkreis Osnabrück GmbH und der REMONDIS GmbH &amp; Co. KG, Region Nord. Sie </w:t>
      </w:r>
      <w:r w:rsidR="009C61C2">
        <w:rPr>
          <w:rFonts w:ascii="Arial" w:hAnsi="Arial" w:cs="Arial"/>
          <w:bCs/>
          <w:sz w:val="16"/>
          <w:szCs w:val="16"/>
        </w:rPr>
        <w:t>ist</w:t>
      </w:r>
      <w:r w:rsidRPr="009C61C2">
        <w:rPr>
          <w:rFonts w:ascii="Arial" w:hAnsi="Arial" w:cs="Arial"/>
          <w:bCs/>
          <w:sz w:val="16"/>
          <w:szCs w:val="16"/>
        </w:rPr>
        <w:t xml:space="preserve"> </w:t>
      </w:r>
      <w:r w:rsidR="00555DC8">
        <w:rPr>
          <w:rFonts w:ascii="Arial" w:hAnsi="Arial" w:cs="Arial"/>
          <w:bCs/>
          <w:sz w:val="16"/>
          <w:szCs w:val="16"/>
        </w:rPr>
        <w:t>seit</w:t>
      </w:r>
      <w:r w:rsidRPr="009C61C2">
        <w:rPr>
          <w:rFonts w:ascii="Arial" w:hAnsi="Arial" w:cs="Arial"/>
          <w:bCs/>
          <w:sz w:val="16"/>
          <w:szCs w:val="16"/>
        </w:rPr>
        <w:t xml:space="preserve"> 2015 für die Einsammlung der Haushaltsabfälle (Rest-, Papier-, Bio- und Sperrmüll) von den rund </w:t>
      </w:r>
      <w:r w:rsidR="00DD5A0F">
        <w:rPr>
          <w:rFonts w:ascii="Arial" w:hAnsi="Arial" w:cs="Arial"/>
          <w:bCs/>
          <w:sz w:val="16"/>
          <w:szCs w:val="16"/>
        </w:rPr>
        <w:t>360</w:t>
      </w:r>
      <w:r w:rsidRPr="009C61C2">
        <w:rPr>
          <w:rFonts w:ascii="Arial" w:hAnsi="Arial" w:cs="Arial"/>
          <w:bCs/>
          <w:sz w:val="16"/>
          <w:szCs w:val="16"/>
        </w:rPr>
        <w:t>.000 Einwohnern im Osnabrücker Land zuständig.</w:t>
      </w:r>
    </w:p>
    <w:p w14:paraId="3E5F2AD5" w14:textId="77777777" w:rsidR="009F3738" w:rsidRDefault="009F3738" w:rsidP="00A036A4">
      <w:pPr>
        <w:rPr>
          <w:rFonts w:ascii="Arial" w:hAnsi="Arial" w:cs="Arial"/>
          <w:bCs/>
          <w:sz w:val="16"/>
          <w:szCs w:val="16"/>
        </w:rPr>
      </w:pPr>
    </w:p>
    <w:p w14:paraId="63FB09D7" w14:textId="77777777" w:rsidR="009F3738" w:rsidRDefault="009F3738" w:rsidP="00A036A4">
      <w:pPr>
        <w:rPr>
          <w:rFonts w:ascii="Arial" w:hAnsi="Arial" w:cs="Arial"/>
          <w:bCs/>
          <w:sz w:val="16"/>
          <w:szCs w:val="16"/>
        </w:rPr>
      </w:pPr>
    </w:p>
    <w:p w14:paraId="30B55C7E" w14:textId="77777777" w:rsidR="009F3738" w:rsidRPr="00B91B73" w:rsidRDefault="009F3738" w:rsidP="00A036A4">
      <w:pPr>
        <w:rPr>
          <w:rFonts w:ascii="Arial" w:hAnsi="Arial" w:cs="Arial"/>
          <w:bCs/>
          <w:sz w:val="16"/>
          <w:szCs w:val="16"/>
        </w:rPr>
      </w:pPr>
    </w:p>
    <w:sectPr w:rsidR="009F3738" w:rsidRPr="00B91B73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03DD" w14:textId="77777777" w:rsidR="009B4EC5" w:rsidRDefault="009B4EC5" w:rsidP="008B26C8">
      <w:r>
        <w:separator/>
      </w:r>
    </w:p>
  </w:endnote>
  <w:endnote w:type="continuationSeparator" w:id="0">
    <w:p w14:paraId="6B25F133" w14:textId="77777777" w:rsidR="009B4EC5" w:rsidRDefault="009B4EC5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3548" w14:textId="09B21B6F" w:rsidR="005E0C00" w:rsidRPr="009F73DD" w:rsidRDefault="005E0C00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196E3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A2D54" w14:textId="77777777" w:rsidR="009B4EC5" w:rsidRDefault="009B4EC5" w:rsidP="008B26C8">
      <w:r>
        <w:separator/>
      </w:r>
    </w:p>
  </w:footnote>
  <w:footnote w:type="continuationSeparator" w:id="0">
    <w:p w14:paraId="192841F0" w14:textId="77777777" w:rsidR="009B4EC5" w:rsidRDefault="009B4EC5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55F4" w14:textId="701DDA10" w:rsidR="005E0C00" w:rsidRDefault="005E0C00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9847B94" wp14:editId="5A85B242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7064" cy="10689590"/>
          <wp:effectExtent l="0" t="0" r="635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4" cy="1068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E3A">
      <w:rPr>
        <w:rFonts w:ascii="Arial" w:hAnsi="Arial" w:cs="Arial"/>
        <w:sz w:val="20"/>
        <w:szCs w:val="20"/>
      </w:rPr>
      <w:t>Montag</w:t>
    </w:r>
    <w:r w:rsidRPr="00CD2F3B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</w:t>
    </w:r>
    <w:r w:rsidR="00196E3A">
      <w:rPr>
        <w:rFonts w:ascii="Arial" w:hAnsi="Arial" w:cs="Arial"/>
        <w:sz w:val="20"/>
        <w:szCs w:val="20"/>
      </w:rPr>
      <w:t>2</w:t>
    </w:r>
    <w:r w:rsidR="00196E3A">
      <w:rPr>
        <w:rFonts w:ascii="Arial" w:hAnsi="Arial" w:cs="Arial"/>
        <w:sz w:val="20"/>
        <w:szCs w:val="20"/>
      </w:rPr>
      <w:t>5</w:t>
    </w:r>
    <w:r w:rsidRPr="00CD2F3B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</w:t>
    </w:r>
    <w:r w:rsidR="007405C9">
      <w:rPr>
        <w:rFonts w:ascii="Arial" w:hAnsi="Arial" w:cs="Arial"/>
        <w:sz w:val="20"/>
        <w:szCs w:val="20"/>
      </w:rPr>
      <w:t>Mai</w:t>
    </w:r>
    <w:r>
      <w:rPr>
        <w:rFonts w:ascii="Arial" w:hAnsi="Arial" w:cs="Arial"/>
        <w:sz w:val="20"/>
        <w:szCs w:val="20"/>
      </w:rPr>
      <w:t xml:space="preserve"> </w:t>
    </w:r>
    <w:r w:rsidRPr="00CD2F3B">
      <w:rPr>
        <w:rFonts w:ascii="Arial" w:hAnsi="Arial" w:cs="Arial"/>
        <w:sz w:val="20"/>
        <w:szCs w:val="20"/>
      </w:rPr>
      <w:t>20</w:t>
    </w:r>
    <w:r w:rsidR="00551DDA">
      <w:rPr>
        <w:rFonts w:ascii="Arial" w:hAnsi="Arial" w:cs="Arial"/>
        <w:sz w:val="20"/>
        <w:szCs w:val="20"/>
      </w:rPr>
      <w:t>20</w:t>
    </w:r>
  </w:p>
  <w:p w14:paraId="79A363FA" w14:textId="77777777" w:rsidR="005E0C00" w:rsidRDefault="005E0C00">
    <w:pPr>
      <w:pStyle w:val="Kopfzeile"/>
      <w:rPr>
        <w:rFonts w:ascii="Arial" w:hAnsi="Arial" w:cs="Arial"/>
        <w:sz w:val="20"/>
        <w:szCs w:val="20"/>
      </w:rPr>
    </w:pPr>
  </w:p>
  <w:p w14:paraId="0C3F7538" w14:textId="77777777" w:rsidR="005E0C00" w:rsidRDefault="005E0C00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14:paraId="7980A182" w14:textId="77777777" w:rsidR="005E0C00" w:rsidRDefault="005E0C0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56C0F2F5" w14:textId="77777777" w:rsidR="005E0C00" w:rsidRDefault="005E0C0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551DDA">
      <w:rPr>
        <w:rFonts w:ascii="Arial" w:hAnsi="Arial" w:cs="Arial"/>
        <w:sz w:val="20"/>
        <w:szCs w:val="20"/>
      </w:rPr>
      <w:t>171</w:t>
    </w:r>
  </w:p>
  <w:p w14:paraId="43358F39" w14:textId="77777777" w:rsidR="005E0C00" w:rsidRDefault="005E0C0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551DDA">
      <w:rPr>
        <w:rFonts w:ascii="Arial" w:hAnsi="Arial" w:cs="Arial"/>
        <w:sz w:val="20"/>
        <w:szCs w:val="20"/>
      </w:rPr>
      <w:t>6171</w:t>
    </w:r>
  </w:p>
  <w:p w14:paraId="78C45EF6" w14:textId="77777777" w:rsidR="005E0C00" w:rsidRDefault="005E0C00">
    <w:pPr>
      <w:pStyle w:val="Kopfzeile"/>
      <w:rPr>
        <w:rFonts w:ascii="Arial" w:hAnsi="Arial" w:cs="Arial"/>
        <w:sz w:val="20"/>
        <w:szCs w:val="20"/>
      </w:rPr>
    </w:pPr>
  </w:p>
  <w:p w14:paraId="207BFABB" w14:textId="77777777" w:rsidR="005E0C00" w:rsidRPr="00CD2F3B" w:rsidRDefault="005E0C00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E-Mail: pommer@awigo.de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F26A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6B07AD"/>
    <w:multiLevelType w:val="hybridMultilevel"/>
    <w:tmpl w:val="6AFCDA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3539C"/>
    <w:multiLevelType w:val="hybridMultilevel"/>
    <w:tmpl w:val="C42E8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42DB9"/>
    <w:multiLevelType w:val="hybridMultilevel"/>
    <w:tmpl w:val="28D61858"/>
    <w:lvl w:ilvl="0" w:tplc="3E387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1406"/>
    <w:multiLevelType w:val="hybridMultilevel"/>
    <w:tmpl w:val="A76EA42A"/>
    <w:lvl w:ilvl="0" w:tplc="674EAE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95722"/>
    <w:multiLevelType w:val="hybridMultilevel"/>
    <w:tmpl w:val="072A2E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A515A"/>
    <w:multiLevelType w:val="hybridMultilevel"/>
    <w:tmpl w:val="7E5896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C06F4"/>
    <w:multiLevelType w:val="hybridMultilevel"/>
    <w:tmpl w:val="07F8052A"/>
    <w:lvl w:ilvl="0" w:tplc="C444E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5779"/>
    <w:rsid w:val="00006A96"/>
    <w:rsid w:val="000108DE"/>
    <w:rsid w:val="0001140E"/>
    <w:rsid w:val="0001195C"/>
    <w:rsid w:val="00030D82"/>
    <w:rsid w:val="000343FF"/>
    <w:rsid w:val="00045738"/>
    <w:rsid w:val="0006628D"/>
    <w:rsid w:val="000869B1"/>
    <w:rsid w:val="000931A0"/>
    <w:rsid w:val="00094CE6"/>
    <w:rsid w:val="00096280"/>
    <w:rsid w:val="000A40EC"/>
    <w:rsid w:val="000A7DDB"/>
    <w:rsid w:val="000D072B"/>
    <w:rsid w:val="000F07DE"/>
    <w:rsid w:val="000F3287"/>
    <w:rsid w:val="00104149"/>
    <w:rsid w:val="00112861"/>
    <w:rsid w:val="0012718A"/>
    <w:rsid w:val="0013296B"/>
    <w:rsid w:val="00146895"/>
    <w:rsid w:val="001538A9"/>
    <w:rsid w:val="001612F3"/>
    <w:rsid w:val="00163435"/>
    <w:rsid w:val="00183F95"/>
    <w:rsid w:val="001843DF"/>
    <w:rsid w:val="00196E3A"/>
    <w:rsid w:val="00197492"/>
    <w:rsid w:val="00197E7B"/>
    <w:rsid w:val="001A4933"/>
    <w:rsid w:val="001B58E4"/>
    <w:rsid w:val="001C198B"/>
    <w:rsid w:val="001C5027"/>
    <w:rsid w:val="001E0714"/>
    <w:rsid w:val="001E08E5"/>
    <w:rsid w:val="001E1EAE"/>
    <w:rsid w:val="001E4828"/>
    <w:rsid w:val="0020794C"/>
    <w:rsid w:val="00214863"/>
    <w:rsid w:val="00215626"/>
    <w:rsid w:val="00220F0C"/>
    <w:rsid w:val="00230AE5"/>
    <w:rsid w:val="00233717"/>
    <w:rsid w:val="002337DE"/>
    <w:rsid w:val="0025093A"/>
    <w:rsid w:val="002725F2"/>
    <w:rsid w:val="00273A08"/>
    <w:rsid w:val="002765B9"/>
    <w:rsid w:val="002935D2"/>
    <w:rsid w:val="002959AF"/>
    <w:rsid w:val="002A0C1D"/>
    <w:rsid w:val="002B1790"/>
    <w:rsid w:val="002B32DD"/>
    <w:rsid w:val="002B52C5"/>
    <w:rsid w:val="002C5C27"/>
    <w:rsid w:val="002E0533"/>
    <w:rsid w:val="002E07BF"/>
    <w:rsid w:val="002F5C1D"/>
    <w:rsid w:val="00306739"/>
    <w:rsid w:val="00306DD5"/>
    <w:rsid w:val="003124AD"/>
    <w:rsid w:val="00315EA7"/>
    <w:rsid w:val="00321A67"/>
    <w:rsid w:val="00335E74"/>
    <w:rsid w:val="003544B9"/>
    <w:rsid w:val="00357C78"/>
    <w:rsid w:val="00367618"/>
    <w:rsid w:val="003808FB"/>
    <w:rsid w:val="00380C51"/>
    <w:rsid w:val="00387C5F"/>
    <w:rsid w:val="003902E4"/>
    <w:rsid w:val="00395FE5"/>
    <w:rsid w:val="003B599F"/>
    <w:rsid w:val="003C1976"/>
    <w:rsid w:val="003C2B7C"/>
    <w:rsid w:val="003C4389"/>
    <w:rsid w:val="003C451B"/>
    <w:rsid w:val="003D0F75"/>
    <w:rsid w:val="003D204C"/>
    <w:rsid w:val="003D2DA2"/>
    <w:rsid w:val="003D5928"/>
    <w:rsid w:val="003E283E"/>
    <w:rsid w:val="003E7871"/>
    <w:rsid w:val="00404A52"/>
    <w:rsid w:val="004140B5"/>
    <w:rsid w:val="00422DD9"/>
    <w:rsid w:val="00437636"/>
    <w:rsid w:val="004449C0"/>
    <w:rsid w:val="004561B8"/>
    <w:rsid w:val="004567B0"/>
    <w:rsid w:val="0046481A"/>
    <w:rsid w:val="004668BE"/>
    <w:rsid w:val="004810AE"/>
    <w:rsid w:val="0048183B"/>
    <w:rsid w:val="004A13AD"/>
    <w:rsid w:val="004D0A05"/>
    <w:rsid w:val="004D4FD2"/>
    <w:rsid w:val="004D52CB"/>
    <w:rsid w:val="004D5E16"/>
    <w:rsid w:val="004E64BB"/>
    <w:rsid w:val="00506519"/>
    <w:rsid w:val="00506E40"/>
    <w:rsid w:val="00511964"/>
    <w:rsid w:val="00527E51"/>
    <w:rsid w:val="00536D39"/>
    <w:rsid w:val="00551DDA"/>
    <w:rsid w:val="00554528"/>
    <w:rsid w:val="00555DC8"/>
    <w:rsid w:val="005601AB"/>
    <w:rsid w:val="0056079A"/>
    <w:rsid w:val="0057678E"/>
    <w:rsid w:val="0059753B"/>
    <w:rsid w:val="005A0945"/>
    <w:rsid w:val="005A227C"/>
    <w:rsid w:val="005D0AE6"/>
    <w:rsid w:val="005E0C00"/>
    <w:rsid w:val="005E50D4"/>
    <w:rsid w:val="0060704E"/>
    <w:rsid w:val="00612C86"/>
    <w:rsid w:val="006304C7"/>
    <w:rsid w:val="00630812"/>
    <w:rsid w:val="00647E9D"/>
    <w:rsid w:val="00650C0F"/>
    <w:rsid w:val="00651E13"/>
    <w:rsid w:val="00662F6C"/>
    <w:rsid w:val="00670A6C"/>
    <w:rsid w:val="0068231D"/>
    <w:rsid w:val="00692978"/>
    <w:rsid w:val="006A3BC1"/>
    <w:rsid w:val="006B421A"/>
    <w:rsid w:val="006B44D7"/>
    <w:rsid w:val="006D3540"/>
    <w:rsid w:val="006F0232"/>
    <w:rsid w:val="007021C2"/>
    <w:rsid w:val="00711C43"/>
    <w:rsid w:val="00722145"/>
    <w:rsid w:val="00722687"/>
    <w:rsid w:val="0072515D"/>
    <w:rsid w:val="007405C9"/>
    <w:rsid w:val="00740630"/>
    <w:rsid w:val="00744F65"/>
    <w:rsid w:val="00767821"/>
    <w:rsid w:val="0077329D"/>
    <w:rsid w:val="00774B85"/>
    <w:rsid w:val="00780721"/>
    <w:rsid w:val="00783698"/>
    <w:rsid w:val="00783A9A"/>
    <w:rsid w:val="007859BF"/>
    <w:rsid w:val="00785A73"/>
    <w:rsid w:val="007B4342"/>
    <w:rsid w:val="007C3623"/>
    <w:rsid w:val="007C5BAB"/>
    <w:rsid w:val="007E6948"/>
    <w:rsid w:val="0082588D"/>
    <w:rsid w:val="008316DA"/>
    <w:rsid w:val="00833E63"/>
    <w:rsid w:val="00844D7E"/>
    <w:rsid w:val="008648B0"/>
    <w:rsid w:val="00867CC7"/>
    <w:rsid w:val="0087414D"/>
    <w:rsid w:val="00886717"/>
    <w:rsid w:val="008900B2"/>
    <w:rsid w:val="008A4740"/>
    <w:rsid w:val="008B26C8"/>
    <w:rsid w:val="008D1103"/>
    <w:rsid w:val="008D131E"/>
    <w:rsid w:val="008E3FEC"/>
    <w:rsid w:val="008F060A"/>
    <w:rsid w:val="008F7B2A"/>
    <w:rsid w:val="00904502"/>
    <w:rsid w:val="009172A0"/>
    <w:rsid w:val="009244D7"/>
    <w:rsid w:val="009350AB"/>
    <w:rsid w:val="009478F2"/>
    <w:rsid w:val="00957C9D"/>
    <w:rsid w:val="00967614"/>
    <w:rsid w:val="00967E3F"/>
    <w:rsid w:val="00976AE5"/>
    <w:rsid w:val="00983BC6"/>
    <w:rsid w:val="00992A71"/>
    <w:rsid w:val="009B4EC5"/>
    <w:rsid w:val="009C37AA"/>
    <w:rsid w:val="009C61C2"/>
    <w:rsid w:val="009D1543"/>
    <w:rsid w:val="009D27BE"/>
    <w:rsid w:val="009D5656"/>
    <w:rsid w:val="009D76FF"/>
    <w:rsid w:val="009E15B7"/>
    <w:rsid w:val="009F096B"/>
    <w:rsid w:val="009F14AB"/>
    <w:rsid w:val="009F2440"/>
    <w:rsid w:val="009F3738"/>
    <w:rsid w:val="009F6C07"/>
    <w:rsid w:val="009F73DD"/>
    <w:rsid w:val="00A036A4"/>
    <w:rsid w:val="00A127AF"/>
    <w:rsid w:val="00A149FA"/>
    <w:rsid w:val="00A520C5"/>
    <w:rsid w:val="00A60A34"/>
    <w:rsid w:val="00A62026"/>
    <w:rsid w:val="00A66441"/>
    <w:rsid w:val="00A70F83"/>
    <w:rsid w:val="00A922CC"/>
    <w:rsid w:val="00A94FBE"/>
    <w:rsid w:val="00AB0DF6"/>
    <w:rsid w:val="00AC1485"/>
    <w:rsid w:val="00AC4170"/>
    <w:rsid w:val="00AD0255"/>
    <w:rsid w:val="00AD0262"/>
    <w:rsid w:val="00AE4805"/>
    <w:rsid w:val="00AF0BA7"/>
    <w:rsid w:val="00AF186F"/>
    <w:rsid w:val="00AF59AD"/>
    <w:rsid w:val="00B00A6C"/>
    <w:rsid w:val="00B038FF"/>
    <w:rsid w:val="00B14DF0"/>
    <w:rsid w:val="00B21894"/>
    <w:rsid w:val="00B25C89"/>
    <w:rsid w:val="00B30675"/>
    <w:rsid w:val="00B31D67"/>
    <w:rsid w:val="00B5038E"/>
    <w:rsid w:val="00B530C2"/>
    <w:rsid w:val="00B804D3"/>
    <w:rsid w:val="00B83E07"/>
    <w:rsid w:val="00B875FC"/>
    <w:rsid w:val="00B91B73"/>
    <w:rsid w:val="00B95817"/>
    <w:rsid w:val="00BA27D7"/>
    <w:rsid w:val="00BB02AB"/>
    <w:rsid w:val="00BB0906"/>
    <w:rsid w:val="00BE5BC7"/>
    <w:rsid w:val="00BE617E"/>
    <w:rsid w:val="00BF112B"/>
    <w:rsid w:val="00C12C89"/>
    <w:rsid w:val="00C13EF1"/>
    <w:rsid w:val="00C153CD"/>
    <w:rsid w:val="00C15D68"/>
    <w:rsid w:val="00C31012"/>
    <w:rsid w:val="00C4083E"/>
    <w:rsid w:val="00C56FFE"/>
    <w:rsid w:val="00C663A9"/>
    <w:rsid w:val="00C700ED"/>
    <w:rsid w:val="00C70475"/>
    <w:rsid w:val="00C8172A"/>
    <w:rsid w:val="00CB3EFF"/>
    <w:rsid w:val="00CC0B17"/>
    <w:rsid w:val="00CC51C9"/>
    <w:rsid w:val="00CC6E74"/>
    <w:rsid w:val="00CD2F3B"/>
    <w:rsid w:val="00CD74F5"/>
    <w:rsid w:val="00CE6B05"/>
    <w:rsid w:val="00CF460A"/>
    <w:rsid w:val="00CF583C"/>
    <w:rsid w:val="00D20928"/>
    <w:rsid w:val="00D31F7D"/>
    <w:rsid w:val="00D3397C"/>
    <w:rsid w:val="00D34E8E"/>
    <w:rsid w:val="00D360E2"/>
    <w:rsid w:val="00D430CF"/>
    <w:rsid w:val="00D44345"/>
    <w:rsid w:val="00D61524"/>
    <w:rsid w:val="00D63BA6"/>
    <w:rsid w:val="00D63FE3"/>
    <w:rsid w:val="00D75CA2"/>
    <w:rsid w:val="00D86BAE"/>
    <w:rsid w:val="00D922D8"/>
    <w:rsid w:val="00DA1251"/>
    <w:rsid w:val="00DC1A8C"/>
    <w:rsid w:val="00DC4163"/>
    <w:rsid w:val="00DC6260"/>
    <w:rsid w:val="00DD2EF2"/>
    <w:rsid w:val="00DD5A0F"/>
    <w:rsid w:val="00DE0A19"/>
    <w:rsid w:val="00DE260B"/>
    <w:rsid w:val="00DE36B2"/>
    <w:rsid w:val="00DE3AEB"/>
    <w:rsid w:val="00DE7572"/>
    <w:rsid w:val="00DF28D8"/>
    <w:rsid w:val="00DF41F4"/>
    <w:rsid w:val="00DF493A"/>
    <w:rsid w:val="00E02CC6"/>
    <w:rsid w:val="00E126A7"/>
    <w:rsid w:val="00E21525"/>
    <w:rsid w:val="00E25809"/>
    <w:rsid w:val="00E30C6F"/>
    <w:rsid w:val="00E36FB8"/>
    <w:rsid w:val="00E37D9F"/>
    <w:rsid w:val="00E4195A"/>
    <w:rsid w:val="00E42B01"/>
    <w:rsid w:val="00E4579B"/>
    <w:rsid w:val="00E475FB"/>
    <w:rsid w:val="00E661D7"/>
    <w:rsid w:val="00E66A69"/>
    <w:rsid w:val="00E72CD8"/>
    <w:rsid w:val="00E762E0"/>
    <w:rsid w:val="00EA455E"/>
    <w:rsid w:val="00EA48CF"/>
    <w:rsid w:val="00EB2B9E"/>
    <w:rsid w:val="00EB5884"/>
    <w:rsid w:val="00ED1163"/>
    <w:rsid w:val="00ED2556"/>
    <w:rsid w:val="00ED3A61"/>
    <w:rsid w:val="00ED75F0"/>
    <w:rsid w:val="00ED7B9F"/>
    <w:rsid w:val="00EE183C"/>
    <w:rsid w:val="00EE2C10"/>
    <w:rsid w:val="00EE6EDF"/>
    <w:rsid w:val="00EF1242"/>
    <w:rsid w:val="00EF57F2"/>
    <w:rsid w:val="00F06985"/>
    <w:rsid w:val="00F1389B"/>
    <w:rsid w:val="00F209C5"/>
    <w:rsid w:val="00F24B76"/>
    <w:rsid w:val="00F327E8"/>
    <w:rsid w:val="00F35DB9"/>
    <w:rsid w:val="00F66315"/>
    <w:rsid w:val="00F74293"/>
    <w:rsid w:val="00F8196D"/>
    <w:rsid w:val="00FA7CC0"/>
    <w:rsid w:val="00FB4041"/>
    <w:rsid w:val="00FB7440"/>
    <w:rsid w:val="00FD515B"/>
    <w:rsid w:val="00FD52FC"/>
    <w:rsid w:val="00FE0F95"/>
    <w:rsid w:val="00FE1781"/>
    <w:rsid w:val="00FE44EA"/>
    <w:rsid w:val="00FE7765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525DEA"/>
  <w15:docId w15:val="{D01F912D-28AD-49EA-80A5-78605E48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A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A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A09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6D35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7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72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7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7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72A"/>
    <w:rPr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31D67"/>
    <w:pPr>
      <w:numPr>
        <w:numId w:val="7"/>
      </w:numPr>
      <w:contextualSpacing/>
    </w:pPr>
  </w:style>
  <w:style w:type="paragraph" w:customStyle="1" w:styleId="bodytext">
    <w:name w:val="bodytext"/>
    <w:basedOn w:val="Standard"/>
    <w:rsid w:val="004140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7B82-ACA5-4217-968F-BC156A13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Spreckelmeyer</dc:creator>
  <cp:lastModifiedBy>Pommer, Daniela</cp:lastModifiedBy>
  <cp:revision>5</cp:revision>
  <cp:lastPrinted>2020-02-24T09:54:00Z</cp:lastPrinted>
  <dcterms:created xsi:type="dcterms:W3CDTF">2020-05-22T06:05:00Z</dcterms:created>
  <dcterms:modified xsi:type="dcterms:W3CDTF">2020-05-22T06:23:00Z</dcterms:modified>
</cp:coreProperties>
</file>