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8C7993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B01D11">
              <w:rPr>
                <w:rFonts w:cs="Arial"/>
              </w:rPr>
              <w:t>21</w:t>
            </w:r>
            <w:r w:rsidR="00FF32AA">
              <w:rPr>
                <w:rFonts w:cs="Arial"/>
              </w:rPr>
              <w:t>.</w:t>
            </w:r>
            <w:r w:rsidR="00B01D11">
              <w:rPr>
                <w:rFonts w:cs="Arial"/>
              </w:rPr>
              <w:t>2</w:t>
            </w:r>
            <w:r w:rsidR="00862A5C">
              <w:rPr>
                <w:rFonts w:cs="Arial"/>
              </w:rPr>
              <w:t>.</w:t>
            </w:r>
            <w:r w:rsidR="00FF5D7B">
              <w:rPr>
                <w:rFonts w:cs="Arial"/>
              </w:rPr>
              <w:t>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22B682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CAE3271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7CEF01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5FEED1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3E4AFC8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588D4D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1E6D610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07125B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411F51" w:rsidP="00C26BE6">
      <w:pPr>
        <w:rPr>
          <w:b/>
        </w:rPr>
      </w:pPr>
      <w:r>
        <w:rPr>
          <w:b/>
        </w:rPr>
        <w:t>Elektromobilität im ländlichen Raum: Landkreis wird Zukunftstechnik unterstützen</w:t>
      </w:r>
    </w:p>
    <w:p w:rsidR="00C26BE6" w:rsidRDefault="00C26BE6" w:rsidP="001C0D85">
      <w:pPr>
        <w:rPr>
          <w:b/>
        </w:rPr>
      </w:pPr>
    </w:p>
    <w:p w:rsidR="002955C5" w:rsidRDefault="00AD7438" w:rsidP="005315DD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8B5D4F">
        <w:t xml:space="preserve">Der Landkreis Osnabrück hat ehrgeizige Klimaschutzziele: Bis 2050 sollen die Treibhausgas-Emissionen um 95 und der Endenergiebedarf um 50 Prozent gesenkt werden. Ein </w:t>
      </w:r>
      <w:r w:rsidR="00661F83">
        <w:t>Baustein</w:t>
      </w:r>
      <w:r w:rsidR="008B5D4F">
        <w:t xml:space="preserve"> ist die Elektromobilität. Hier setzt</w:t>
      </w:r>
      <w:r w:rsidR="00A44815">
        <w:t xml:space="preserve"> das Forschungsprojekt „2AutoE“ an, bei dem das Elektroauto als Zweitwagen im Mittelpunkt steht. </w:t>
      </w:r>
      <w:r w:rsidR="006B7938">
        <w:t>Jetzt wurden</w:t>
      </w:r>
      <w:r w:rsidR="00A44815">
        <w:t xml:space="preserve"> </w:t>
      </w:r>
      <w:r w:rsidR="006B7938">
        <w:t xml:space="preserve">die </w:t>
      </w:r>
      <w:r w:rsidR="00A44815">
        <w:t>Ergebnisse</w:t>
      </w:r>
      <w:r w:rsidR="006B7938">
        <w:t xml:space="preserve"> </w:t>
      </w:r>
      <w:r w:rsidR="00A44815">
        <w:t xml:space="preserve">auf </w:t>
      </w:r>
      <w:r w:rsidR="005315DD">
        <w:t xml:space="preserve">dem Forum Elektromobilität </w:t>
      </w:r>
      <w:r w:rsidR="006B7938">
        <w:t>vorgestellt.</w:t>
      </w:r>
    </w:p>
    <w:p w:rsidR="00F95525" w:rsidRDefault="00A44815" w:rsidP="00F95525">
      <w:pPr>
        <w:spacing w:after="120"/>
      </w:pPr>
      <w:r>
        <w:t xml:space="preserve">Der Landkreis Osnabrück hatte 2017 die </w:t>
      </w:r>
      <w:r w:rsidR="00F95525">
        <w:t>Hochschule Osnabrück beauftragt</w:t>
      </w:r>
      <w:r>
        <w:t>,</w:t>
      </w:r>
      <w:r w:rsidR="00F95525">
        <w:t xml:space="preserve"> die Poten</w:t>
      </w:r>
      <w:r>
        <w:t>t</w:t>
      </w:r>
      <w:r w:rsidR="00F95525">
        <w:t>iale von Elektromobilität im Lan</w:t>
      </w:r>
      <w:r>
        <w:t>dkreis Osnabrück zu untersuchen.</w:t>
      </w:r>
      <w:r w:rsidR="0061560A">
        <w:t xml:space="preserve"> Damit verbunden waren verschiedene Fragestellungen: </w:t>
      </w:r>
      <w:r w:rsidR="00F95525">
        <w:t xml:space="preserve">Eignet sich das Elektroauto als Zweitwagen im </w:t>
      </w:r>
      <w:r w:rsidR="0061560A">
        <w:t>ländlichen Bereich? Gibt es genügend Interessenten, die ein Elektroauto als Zweitwagen nutzen würden?</w:t>
      </w:r>
      <w:r w:rsidR="003F7B3E" w:rsidRPr="003F7B3E">
        <w:t xml:space="preserve"> </w:t>
      </w:r>
      <w:r w:rsidR="003F7B3E">
        <w:t>Was kann der Landkreis tun, um Elektromobilität zu fördern?</w:t>
      </w:r>
    </w:p>
    <w:p w:rsidR="006725C3" w:rsidRDefault="00D272F5" w:rsidP="00F95525">
      <w:pPr>
        <w:spacing w:after="120"/>
      </w:pPr>
      <w:r>
        <w:t xml:space="preserve">Landrat Michael Lübbersmann kündigte an, dass der Landkreis </w:t>
      </w:r>
      <w:r w:rsidR="008436B3">
        <w:t xml:space="preserve">unterschiedliche Aktivitäten </w:t>
      </w:r>
      <w:r w:rsidR="00115EB3">
        <w:t xml:space="preserve">– </w:t>
      </w:r>
      <w:r w:rsidR="008436B3">
        <w:t xml:space="preserve">darunter auch </w:t>
      </w:r>
      <w:r>
        <w:t>ein Mobilitätskonzept</w:t>
      </w:r>
      <w:r w:rsidRPr="00D272F5">
        <w:t xml:space="preserve"> </w:t>
      </w:r>
      <w:r w:rsidR="00115EB3">
        <w:t xml:space="preserve">– initiieren </w:t>
      </w:r>
      <w:r>
        <w:t xml:space="preserve">werde. </w:t>
      </w:r>
      <w:r w:rsidR="006725C3">
        <w:t>„Wir sind davon überzeugt, dass die Elektromobilität die Technik der Zukunft ist. Umso wichtiger ist es, den Aus</w:t>
      </w:r>
      <w:r>
        <w:t>bau gezielt zu fördern</w:t>
      </w:r>
      <w:r w:rsidR="006725C3">
        <w:t xml:space="preserve">. Hier hat uns die Untersuchung </w:t>
      </w:r>
      <w:r w:rsidR="006725C3">
        <w:lastRenderedPageBreak/>
        <w:t>wichtige Erkenntnisse geliefert“, sagt</w:t>
      </w:r>
      <w:r>
        <w:t>e</w:t>
      </w:r>
      <w:r w:rsidR="006725C3">
        <w:t xml:space="preserve"> </w:t>
      </w:r>
      <w:r>
        <w:t>L</w:t>
      </w:r>
      <w:r w:rsidR="006725C3">
        <w:t>übbersmann.</w:t>
      </w:r>
    </w:p>
    <w:p w:rsidR="00306DFD" w:rsidRPr="00A768A4" w:rsidRDefault="00546D7A" w:rsidP="00427D40">
      <w:pPr>
        <w:spacing w:after="120"/>
      </w:pPr>
      <w:r>
        <w:t xml:space="preserve">So fanden die Forscher nicht nur heraus, dass ein beachtlicher Teil an Privatpersonen im Landkreis einen Zweitwagen besitzt, sondern beschrieben auch die Profile potentieller Nutzer von E-Autos. </w:t>
      </w:r>
      <w:r w:rsidR="00306DFD" w:rsidRPr="00A768A4">
        <w:t xml:space="preserve">„Grundsätzlich zeigt sich, dass Elektroautos als Zweitwagen heutzutage alltagstauglich sind. Am Markt verfügbare Modelle erfüllen z.B. Erwartungen an Reichweite, Ladedauer und </w:t>
      </w:r>
      <w:r w:rsidR="00A768A4">
        <w:t xml:space="preserve">Gesamtkosten“, sagt </w:t>
      </w:r>
      <w:r w:rsidR="00A51AE9">
        <w:t>Kai-Michael Griese (Hochschule Osnabrück).</w:t>
      </w:r>
    </w:p>
    <w:p w:rsidR="00306DFD" w:rsidRPr="00A51AE9" w:rsidRDefault="00306DFD" w:rsidP="00427D40">
      <w:pPr>
        <w:spacing w:after="120"/>
      </w:pPr>
      <w:r w:rsidRPr="00A51AE9">
        <w:t xml:space="preserve">Die Verfasser der Studie hatten allerdings auch festgestellt, dass es immer noch Informationsdefizite hinsichtlich der </w:t>
      </w:r>
      <w:r w:rsidR="00CC553A" w:rsidRPr="00A51AE9">
        <w:t>Nutzung</w:t>
      </w:r>
      <w:r w:rsidRPr="00A51AE9">
        <w:t xml:space="preserve"> dieser Fahrzeugtypen gibt. </w:t>
      </w:r>
      <w:r w:rsidR="00A51AE9">
        <w:t>Aber:</w:t>
      </w:r>
      <w:r w:rsidR="00CC553A" w:rsidRPr="00A51AE9">
        <w:t xml:space="preserve"> </w:t>
      </w:r>
      <w:r w:rsidRPr="00A51AE9">
        <w:t>„</w:t>
      </w:r>
      <w:r w:rsidR="00A51AE9">
        <w:t>D</w:t>
      </w:r>
      <w:r w:rsidRPr="00A51AE9">
        <w:t xml:space="preserve">er weiterhin stark steigende Absatz von Elektroautos macht deutlich, dass Elektroautos trotz </w:t>
      </w:r>
      <w:r w:rsidR="00CC553A" w:rsidRPr="00A51AE9">
        <w:t>aktueller</w:t>
      </w:r>
      <w:r w:rsidRPr="00A51AE9">
        <w:t xml:space="preserve"> Bedenken jetzt in der Gesamtbevölkerung ankommen. Ein wichtiger Grund dafür ist die Umweltfreundlichkeit von Elektroautos, die</w:t>
      </w:r>
      <w:r w:rsidR="00CC553A" w:rsidRPr="00A51AE9">
        <w:t xml:space="preserve"> trotz Batterie</w:t>
      </w:r>
      <w:r w:rsidRPr="00A51AE9">
        <w:t xml:space="preserve"> im Betrieb deutlich besser ist</w:t>
      </w:r>
      <w:r w:rsidR="00CC553A" w:rsidRPr="00A51AE9">
        <w:t xml:space="preserve"> als bei Benzinern</w:t>
      </w:r>
      <w:r w:rsidR="00DC4175">
        <w:t xml:space="preserve"> oder Dieselfahrzeugen</w:t>
      </w:r>
      <w:r w:rsidR="00A51AE9">
        <w:t>“</w:t>
      </w:r>
      <w:r w:rsidR="00DC4175">
        <w:t>, stellt Grieses Kollege</w:t>
      </w:r>
      <w:r w:rsidR="00DC4175" w:rsidRPr="00DC4175">
        <w:t xml:space="preserve"> Hans-Jürgen Pfisterer</w:t>
      </w:r>
      <w:r w:rsidR="00DC4175">
        <w:t xml:space="preserve"> fest.</w:t>
      </w:r>
    </w:p>
    <w:p w:rsidR="00084E5C" w:rsidRDefault="009D1CFC" w:rsidP="004764CD">
      <w:pPr>
        <w:spacing w:after="120"/>
      </w:pPr>
      <w:r>
        <w:t>Die Studie beinhaltet</w:t>
      </w:r>
      <w:r w:rsidR="004E47D2">
        <w:t xml:space="preserve"> </w:t>
      </w:r>
      <w:r w:rsidR="006B7938">
        <w:t>deshalb</w:t>
      </w:r>
      <w:r w:rsidR="004E47D2">
        <w:t xml:space="preserve"> Vorschläge, wie etwa in Zusammenarbeit mit Unternehmen, Kommunen</w:t>
      </w:r>
      <w:r w:rsidR="002039CB">
        <w:t xml:space="preserve"> und </w:t>
      </w:r>
      <w:r w:rsidR="004E47D2">
        <w:t xml:space="preserve">Planern der Ausbau der E-Mobilität erfolgen kann. Diese werden einfließen in </w:t>
      </w:r>
      <w:r w:rsidR="008436B3">
        <w:t>die zukünftigen Aktivitäten</w:t>
      </w:r>
      <w:r w:rsidR="00115EB3">
        <w:t xml:space="preserve"> des Landkreises </w:t>
      </w:r>
      <w:r w:rsidR="008436B3">
        <w:t xml:space="preserve">im Bereich </w:t>
      </w:r>
      <w:r w:rsidR="004E47D2">
        <w:t>Mobilität, d</w:t>
      </w:r>
      <w:r w:rsidR="008436B3">
        <w:t>ie</w:t>
      </w:r>
      <w:r w:rsidR="004E47D2">
        <w:t xml:space="preserve"> verschiedene Schwerpunkte enthalten. Dazu gehört etwa die Vermittlung von Informationen zu Elektromobilität in Form von Veranstaltungen, Einzelmaßnahmen wie der Ausbau von E-Flotten sowie weitergehende Forschungsprojekte und Untersuchungen zu Ladeinfrastruktur und Mobilität im ländlichen Bereich.</w:t>
      </w:r>
    </w:p>
    <w:p w:rsidR="00304B1B" w:rsidRDefault="00304B1B" w:rsidP="004764CD">
      <w:pPr>
        <w:spacing w:after="120"/>
      </w:pPr>
    </w:p>
    <w:p w:rsidR="00304B1B" w:rsidRDefault="00304B1B" w:rsidP="004764CD">
      <w:pPr>
        <w:spacing w:after="120"/>
      </w:pPr>
      <w:r>
        <w:t>Bildunterschrift:</w:t>
      </w:r>
    </w:p>
    <w:p w:rsidR="00304B1B" w:rsidRPr="00084E5C" w:rsidRDefault="00304B1B" w:rsidP="004764CD">
      <w:pPr>
        <w:spacing w:after="120"/>
      </w:pPr>
      <w:r>
        <w:t xml:space="preserve">Der Landkreis Osnabrück verfügt bereits über Elektroautos. Im Landkreis soll es künftig noch mehr davon geben. Wie das gehen kann verdeutlichten auf einer Veranstaltung im Kreishaus (von links) </w:t>
      </w:r>
      <w:r w:rsidR="00052FBF">
        <w:t>Kai-Michael Griese (Hochschule Osnabrück), Kreisrat Winfried Wilkens und Hans-Jürgen Pfisterer (Hochschule Osnabrück).</w:t>
      </w:r>
      <w:bookmarkStart w:id="0" w:name="_GoBack"/>
      <w:bookmarkEnd w:id="0"/>
    </w:p>
    <w:sectPr w:rsidR="00304B1B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E4" w:rsidRDefault="007362E4">
      <w:pPr>
        <w:spacing w:line="240" w:lineRule="auto"/>
      </w:pPr>
      <w:r>
        <w:separator/>
      </w:r>
    </w:p>
  </w:endnote>
  <w:endnote w:type="continuationSeparator" w:id="0">
    <w:p w:rsidR="007362E4" w:rsidRDefault="007362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52FBF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E4" w:rsidRDefault="007362E4">
      <w:pPr>
        <w:spacing w:line="240" w:lineRule="auto"/>
      </w:pPr>
      <w:r>
        <w:separator/>
      </w:r>
    </w:p>
  </w:footnote>
  <w:footnote w:type="continuationSeparator" w:id="0">
    <w:p w:rsidR="007362E4" w:rsidRDefault="007362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52FBF"/>
    <w:rsid w:val="0008394D"/>
    <w:rsid w:val="00084E5C"/>
    <w:rsid w:val="00085B5C"/>
    <w:rsid w:val="0009174E"/>
    <w:rsid w:val="000A025B"/>
    <w:rsid w:val="000B0542"/>
    <w:rsid w:val="000C496C"/>
    <w:rsid w:val="000C51A9"/>
    <w:rsid w:val="000D6D18"/>
    <w:rsid w:val="000F189A"/>
    <w:rsid w:val="00105D62"/>
    <w:rsid w:val="00115EB3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039CB"/>
    <w:rsid w:val="00230050"/>
    <w:rsid w:val="002321A2"/>
    <w:rsid w:val="00242800"/>
    <w:rsid w:val="00250ED8"/>
    <w:rsid w:val="002514AE"/>
    <w:rsid w:val="00260969"/>
    <w:rsid w:val="00264EC4"/>
    <w:rsid w:val="002726B8"/>
    <w:rsid w:val="00294A40"/>
    <w:rsid w:val="002955C5"/>
    <w:rsid w:val="002B3D5E"/>
    <w:rsid w:val="002C1213"/>
    <w:rsid w:val="002D0804"/>
    <w:rsid w:val="002E43CA"/>
    <w:rsid w:val="002E6FF7"/>
    <w:rsid w:val="002E745F"/>
    <w:rsid w:val="002E7D59"/>
    <w:rsid w:val="003026CF"/>
    <w:rsid w:val="00304B1B"/>
    <w:rsid w:val="00306DFD"/>
    <w:rsid w:val="00322A2F"/>
    <w:rsid w:val="00341DA3"/>
    <w:rsid w:val="0034297C"/>
    <w:rsid w:val="0036445F"/>
    <w:rsid w:val="00377AD5"/>
    <w:rsid w:val="00382DC9"/>
    <w:rsid w:val="003B1659"/>
    <w:rsid w:val="003B72A1"/>
    <w:rsid w:val="003C726C"/>
    <w:rsid w:val="003E1893"/>
    <w:rsid w:val="003F2DB8"/>
    <w:rsid w:val="003F7B3E"/>
    <w:rsid w:val="00411F51"/>
    <w:rsid w:val="00427D40"/>
    <w:rsid w:val="00447B33"/>
    <w:rsid w:val="00464130"/>
    <w:rsid w:val="00464C94"/>
    <w:rsid w:val="004764CD"/>
    <w:rsid w:val="00487F4D"/>
    <w:rsid w:val="004A6621"/>
    <w:rsid w:val="004C1946"/>
    <w:rsid w:val="004C5AA4"/>
    <w:rsid w:val="004E47D2"/>
    <w:rsid w:val="00500497"/>
    <w:rsid w:val="005064D3"/>
    <w:rsid w:val="00511E94"/>
    <w:rsid w:val="00515E7D"/>
    <w:rsid w:val="005210A3"/>
    <w:rsid w:val="005220E2"/>
    <w:rsid w:val="005226F6"/>
    <w:rsid w:val="005315DD"/>
    <w:rsid w:val="00543D20"/>
    <w:rsid w:val="00546D7A"/>
    <w:rsid w:val="00547809"/>
    <w:rsid w:val="00554C06"/>
    <w:rsid w:val="005634A4"/>
    <w:rsid w:val="00566731"/>
    <w:rsid w:val="0057486D"/>
    <w:rsid w:val="005B0F71"/>
    <w:rsid w:val="005C4BD9"/>
    <w:rsid w:val="005D3ACC"/>
    <w:rsid w:val="005D4065"/>
    <w:rsid w:val="005F75B1"/>
    <w:rsid w:val="006033EF"/>
    <w:rsid w:val="00604CDD"/>
    <w:rsid w:val="00610DBA"/>
    <w:rsid w:val="0061560A"/>
    <w:rsid w:val="006230B6"/>
    <w:rsid w:val="006375C0"/>
    <w:rsid w:val="00640F0A"/>
    <w:rsid w:val="00657240"/>
    <w:rsid w:val="00660CF1"/>
    <w:rsid w:val="00661F83"/>
    <w:rsid w:val="006725C3"/>
    <w:rsid w:val="0068340C"/>
    <w:rsid w:val="006928CA"/>
    <w:rsid w:val="006B7938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362E4"/>
    <w:rsid w:val="00743A19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12A7F"/>
    <w:rsid w:val="00836C30"/>
    <w:rsid w:val="008436B3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B5D4F"/>
    <w:rsid w:val="008C7993"/>
    <w:rsid w:val="008D3D08"/>
    <w:rsid w:val="008F0367"/>
    <w:rsid w:val="008F0606"/>
    <w:rsid w:val="008F06E5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CFC"/>
    <w:rsid w:val="009D1F51"/>
    <w:rsid w:val="009E1D78"/>
    <w:rsid w:val="009F64D5"/>
    <w:rsid w:val="00A04908"/>
    <w:rsid w:val="00A05B1C"/>
    <w:rsid w:val="00A374C3"/>
    <w:rsid w:val="00A37E09"/>
    <w:rsid w:val="00A40F64"/>
    <w:rsid w:val="00A44815"/>
    <w:rsid w:val="00A45AB3"/>
    <w:rsid w:val="00A51AE9"/>
    <w:rsid w:val="00A768A4"/>
    <w:rsid w:val="00A83D02"/>
    <w:rsid w:val="00A85C15"/>
    <w:rsid w:val="00A92CA8"/>
    <w:rsid w:val="00AB46ED"/>
    <w:rsid w:val="00AD25F9"/>
    <w:rsid w:val="00AD2C6B"/>
    <w:rsid w:val="00AD7438"/>
    <w:rsid w:val="00AE6834"/>
    <w:rsid w:val="00AF0ED8"/>
    <w:rsid w:val="00AF79A2"/>
    <w:rsid w:val="00B0156A"/>
    <w:rsid w:val="00B01D11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1C6B"/>
    <w:rsid w:val="00BA2A94"/>
    <w:rsid w:val="00BB0E7C"/>
    <w:rsid w:val="00BC309A"/>
    <w:rsid w:val="00BD3618"/>
    <w:rsid w:val="00BD66DC"/>
    <w:rsid w:val="00BE17C9"/>
    <w:rsid w:val="00C06B13"/>
    <w:rsid w:val="00C26BE6"/>
    <w:rsid w:val="00C433C7"/>
    <w:rsid w:val="00C51B95"/>
    <w:rsid w:val="00C8046B"/>
    <w:rsid w:val="00CA2D96"/>
    <w:rsid w:val="00CC29AE"/>
    <w:rsid w:val="00CC553A"/>
    <w:rsid w:val="00D0152A"/>
    <w:rsid w:val="00D0252A"/>
    <w:rsid w:val="00D138B0"/>
    <w:rsid w:val="00D178D9"/>
    <w:rsid w:val="00D272F5"/>
    <w:rsid w:val="00D34915"/>
    <w:rsid w:val="00D4784A"/>
    <w:rsid w:val="00D510AD"/>
    <w:rsid w:val="00D7273D"/>
    <w:rsid w:val="00D760D9"/>
    <w:rsid w:val="00D868EA"/>
    <w:rsid w:val="00DB2B7E"/>
    <w:rsid w:val="00DC0103"/>
    <w:rsid w:val="00DC155D"/>
    <w:rsid w:val="00DC4175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6152E"/>
    <w:rsid w:val="00F639AF"/>
    <w:rsid w:val="00F9059A"/>
    <w:rsid w:val="00F95525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7B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7B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7B3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7B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7B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7B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7B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7B3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7B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7B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9ADB-9929-4D8E-9132-22E94D56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8</cp:revision>
  <cp:lastPrinted>2016-07-21T12:50:00Z</cp:lastPrinted>
  <dcterms:created xsi:type="dcterms:W3CDTF">2018-02-16T07:10:00Z</dcterms:created>
  <dcterms:modified xsi:type="dcterms:W3CDTF">2018-02-21T14:51:00Z</dcterms:modified>
</cp:coreProperties>
</file>