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40F0A">
              <w:rPr>
                <w:rFonts w:cs="Arial"/>
              </w:rPr>
              <w:t>1</w:t>
            </w:r>
            <w:r w:rsidR="00C21517">
              <w:rPr>
                <w:rFonts w:cs="Arial"/>
              </w:rPr>
              <w:t>3</w:t>
            </w:r>
            <w:bookmarkStart w:id="0" w:name="_GoBack"/>
            <w:bookmarkEnd w:id="0"/>
            <w:r w:rsidR="00FF32AA">
              <w:rPr>
                <w:rFonts w:cs="Arial"/>
              </w:rPr>
              <w:t>.</w:t>
            </w:r>
            <w:r w:rsidR="00262A2F">
              <w:rPr>
                <w:rFonts w:cs="Arial"/>
              </w:rPr>
              <w:t>4</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AE3955" w:rsidP="00AE3955">
      <w:pPr>
        <w:rPr>
          <w:b/>
        </w:rPr>
      </w:pPr>
      <w:r w:rsidRPr="00AE3955">
        <w:rPr>
          <w:b/>
        </w:rPr>
        <w:t>Auf gute Nachbarschaft</w:t>
      </w:r>
      <w:r>
        <w:rPr>
          <w:b/>
        </w:rPr>
        <w:t xml:space="preserve">: </w:t>
      </w:r>
      <w:r w:rsidRPr="00AE3955">
        <w:rPr>
          <w:b/>
        </w:rPr>
        <w:t>Treffen zwischen Amtsgericht und Museumsverantwortlichen</w:t>
      </w:r>
    </w:p>
    <w:p w:rsidR="00AE3955" w:rsidRDefault="00AE3955" w:rsidP="00AE3955">
      <w:pPr>
        <w:rPr>
          <w:b/>
        </w:rPr>
      </w:pPr>
    </w:p>
    <w:p w:rsidR="00FA7346" w:rsidRDefault="00AE3955" w:rsidP="00FA7346">
      <w:pPr>
        <w:spacing w:after="120"/>
      </w:pPr>
      <w:r>
        <w:rPr>
          <w:b/>
        </w:rPr>
        <w:t>Bersenbrück</w:t>
      </w:r>
      <w:r w:rsidR="00F47A48" w:rsidRPr="00F47A48">
        <w:rPr>
          <w:b/>
        </w:rPr>
        <w:t>.</w:t>
      </w:r>
      <w:r w:rsidR="00162327">
        <w:rPr>
          <w:b/>
        </w:rPr>
        <w:t xml:space="preserve"> </w:t>
      </w:r>
      <w:r w:rsidR="00FA7346">
        <w:t xml:space="preserve">Seit jeher teilt sich das Museum das alte Bersenbrücker Kloster mit dem Amtsgericht Bersenbrück. </w:t>
      </w:r>
      <w:r w:rsidR="00C00204">
        <w:t>Im Sinne einer guten Nachbarschaft t</w:t>
      </w:r>
      <w:r>
        <w:t>rafen sich</w:t>
      </w:r>
      <w:r w:rsidR="00C00204">
        <w:t xml:space="preserve"> nun</w:t>
      </w:r>
      <w:r w:rsidR="00FA7346">
        <w:t xml:space="preserve"> der Direktor des Amtsgerichts Oliver Sporré und Mitarbeiterin Lisa Küst mit </w:t>
      </w:r>
      <w:r>
        <w:t xml:space="preserve">Kreisrat </w:t>
      </w:r>
      <w:r w:rsidR="00FA7346">
        <w:t>Matthias Selle</w:t>
      </w:r>
      <w:r>
        <w:t>,</w:t>
      </w:r>
      <w:r w:rsidR="00FA7346">
        <w:t xml:space="preserve"> Burkhard Fromme </w:t>
      </w:r>
      <w:r>
        <w:t xml:space="preserve"> und </w:t>
      </w:r>
      <w:r w:rsidR="00FA7346">
        <w:t>Fabian Schröder (</w:t>
      </w:r>
      <w:r>
        <w:t>beide Kulturbüro Landkreis Osnabrück)</w:t>
      </w:r>
      <w:r w:rsidR="00FA7346">
        <w:t xml:space="preserve"> </w:t>
      </w:r>
      <w:r>
        <w:t>sowie</w:t>
      </w:r>
      <w:r w:rsidR="00FA7346">
        <w:t xml:space="preserve"> Franz Buitmann, dem Vorsitzenden des Krei</w:t>
      </w:r>
      <w:r>
        <w:t xml:space="preserve">sheimatbundes Bersenbrück e. V. </w:t>
      </w:r>
      <w:r w:rsidR="00FA7346">
        <w:t xml:space="preserve">zu einer </w:t>
      </w:r>
      <w:r>
        <w:t>Besi</w:t>
      </w:r>
      <w:r w:rsidR="00FA7346">
        <w:t>chtigung der Museumsbaustelle.</w:t>
      </w:r>
      <w:r>
        <w:t xml:space="preserve"> Denn die Renovierungs- und Sanierungsarbeiten des derzeit geschlossenen Kreismuseums stehen kurz vor dem Abschluss. Der Innenausbau startet in Kürze, und Ende Oktober wird das Museum wiedereröffnet.</w:t>
      </w:r>
    </w:p>
    <w:p w:rsidR="00FA7346" w:rsidRDefault="00FA7346" w:rsidP="00FA7346">
      <w:pPr>
        <w:spacing w:after="120"/>
      </w:pPr>
      <w:r>
        <w:t xml:space="preserve">Sporré und Küst zeigten sich beeindruckt von der stilvollen Herrichtung der historischen Räume und äußerten ihre Vorfreude auf die Wiedereröffnung. Selle betonte, dass das gesamte Klosterareal einen attraktiven Anziehungspunkt darstellt. Daher soll die Vermarktung und Vermittlung gemeinsam, auch mit der Stadt Bersenbrück, die aktuell die Klosterpforte saniert, vorangetrieben werden. </w:t>
      </w:r>
    </w:p>
    <w:p w:rsidR="00FA7346" w:rsidRDefault="00FA7346" w:rsidP="00FA7346">
      <w:pPr>
        <w:spacing w:after="120"/>
      </w:pPr>
      <w:r>
        <w:lastRenderedPageBreak/>
        <w:t xml:space="preserve">Das Amtsgericht leistet dazu ebenfalls einen wichtigen Beitrag. Gästeführungen, die zukünftig auch wieder das Kreismuseum mit einbinden, </w:t>
      </w:r>
      <w:r w:rsidR="00C00204">
        <w:t>umfassen</w:t>
      </w:r>
      <w:r>
        <w:t xml:space="preserve"> stets auch den historischen Kreuzgang des Klosters, der sich im Gebäudeteil des Amtsgerichts befindet. So können sich die zukünftigen Besucherinnen und Besucher bereits jetzt auf ein spannendes Gesamtpaket freuen.</w:t>
      </w:r>
    </w:p>
    <w:p w:rsidR="00C00204" w:rsidRDefault="00C00204" w:rsidP="000C496C">
      <w:pPr>
        <w:spacing w:after="120"/>
      </w:pPr>
    </w:p>
    <w:p w:rsidR="00C00204" w:rsidRDefault="00C00204" w:rsidP="000C496C">
      <w:pPr>
        <w:spacing w:after="120"/>
      </w:pPr>
      <w:r>
        <w:t>Bildunterschrift:</w:t>
      </w:r>
    </w:p>
    <w:p w:rsidR="000C496C" w:rsidRDefault="00C00204" w:rsidP="000C496C">
      <w:pPr>
        <w:spacing w:after="120"/>
      </w:pPr>
      <w:r>
        <w:t xml:space="preserve">So sehen die </w:t>
      </w:r>
      <w:r w:rsidR="00262A2F">
        <w:t>Entwürfe für die neuen Dauerauss</w:t>
      </w:r>
      <w:r>
        <w:t>tellung aus:</w:t>
      </w:r>
      <w:r w:rsidR="00262A2F">
        <w:t xml:space="preserve"> Oliver </w:t>
      </w:r>
      <w:r w:rsidR="00FA7346">
        <w:t xml:space="preserve">Sporré, Fabian Schröder, Burkhard Fromme, Franz Buitmann, </w:t>
      </w:r>
      <w:r w:rsidR="00262A2F">
        <w:t xml:space="preserve">Lisa Küst und Matthias Selle (von links) präsentieren vor dem zukünftigen Museumseingang die </w:t>
      </w:r>
      <w:r w:rsidR="00BD7C09">
        <w:t>Arbeiten</w:t>
      </w:r>
      <w:r w:rsidR="00262A2F">
        <w:t xml:space="preserve"> des Innengestalters </w:t>
      </w:r>
      <w:r w:rsidR="00FA7346">
        <w:t>Ulrich Her</w:t>
      </w:r>
      <w:r w:rsidR="00262A2F">
        <w:t>manns</w:t>
      </w:r>
      <w:r w:rsidR="00FA7346">
        <w:t>.</w:t>
      </w:r>
    </w:p>
    <w:p w:rsidR="00084E5C" w:rsidRPr="00084E5C" w:rsidRDefault="00942E6A" w:rsidP="00084E5C">
      <w:pPr>
        <w:spacing w:after="120"/>
        <w:jc w:val="right"/>
      </w:pPr>
      <w:r>
        <w:t>Foto: Landkreis Osnabrück</w:t>
      </w:r>
      <w:r w:rsidR="00262A2F">
        <w:t>/Uwe Lewandowski</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2151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2A2F"/>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8340C"/>
    <w:rsid w:val="006928CA"/>
    <w:rsid w:val="006C2BA2"/>
    <w:rsid w:val="006C3FC2"/>
    <w:rsid w:val="006D4E99"/>
    <w:rsid w:val="006D5BD1"/>
    <w:rsid w:val="006E0E4F"/>
    <w:rsid w:val="006E4B46"/>
    <w:rsid w:val="006E7893"/>
    <w:rsid w:val="006F2E7E"/>
    <w:rsid w:val="007009FB"/>
    <w:rsid w:val="0071531A"/>
    <w:rsid w:val="00743A19"/>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374C3"/>
    <w:rsid w:val="00A37E09"/>
    <w:rsid w:val="00A40F64"/>
    <w:rsid w:val="00A45AB3"/>
    <w:rsid w:val="00A83D02"/>
    <w:rsid w:val="00A85C15"/>
    <w:rsid w:val="00A92CA8"/>
    <w:rsid w:val="00AB46ED"/>
    <w:rsid w:val="00AD25F9"/>
    <w:rsid w:val="00AD2C6B"/>
    <w:rsid w:val="00AD7438"/>
    <w:rsid w:val="00AE3955"/>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D7C09"/>
    <w:rsid w:val="00BE17C9"/>
    <w:rsid w:val="00C00204"/>
    <w:rsid w:val="00C06B13"/>
    <w:rsid w:val="00C21517"/>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9059A"/>
    <w:rsid w:val="00F966D1"/>
    <w:rsid w:val="00FA5F78"/>
    <w:rsid w:val="00FA7346"/>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F74F-99CF-4C24-B131-60EE08BF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cp:revision>
  <cp:lastPrinted>2016-07-21T12:50:00Z</cp:lastPrinted>
  <dcterms:created xsi:type="dcterms:W3CDTF">2018-04-12T11:15:00Z</dcterms:created>
  <dcterms:modified xsi:type="dcterms:W3CDTF">2018-04-13T08:33:00Z</dcterms:modified>
</cp:coreProperties>
</file>