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31" w:rsidRPr="006D4E99" w:rsidRDefault="008C7993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</w:rPr>
              <w:t>Der Landrat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C5129B">
              <w:rPr>
                <w:rFonts w:cs="Arial"/>
              </w:rPr>
              <w:t>2</w:t>
            </w:r>
            <w:bookmarkStart w:id="0" w:name="_GoBack"/>
            <w:bookmarkEnd w:id="0"/>
            <w:r w:rsidR="00FF32AA">
              <w:rPr>
                <w:rFonts w:cs="Arial"/>
              </w:rPr>
              <w:t>.</w:t>
            </w:r>
            <w:r w:rsidR="00CA1C9F">
              <w:rPr>
                <w:rFonts w:cs="Arial"/>
              </w:rPr>
              <w:t>2</w:t>
            </w:r>
            <w:r w:rsidR="00862A5C">
              <w:rPr>
                <w:rFonts w:cs="Arial"/>
              </w:rPr>
              <w:t>.</w:t>
            </w:r>
            <w:r w:rsidR="00FF5D7B">
              <w:rPr>
                <w:rFonts w:cs="Arial"/>
              </w:rPr>
              <w:t>2018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2063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Am Schölerberg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26BE6" w:rsidRDefault="00341DA3" w:rsidP="00C26BE6">
      <w:pPr>
        <w:rPr>
          <w:b/>
        </w:rPr>
      </w:pPr>
      <w:r>
        <w:rPr>
          <w:b/>
        </w:rPr>
        <w:t>Antrittsbesuch: Euregio-Geschäftsführer Almering und Landrat Lübbersmann tauschen sich über künftige Zusammenarbeit aus</w:t>
      </w:r>
    </w:p>
    <w:p w:rsidR="00C26BE6" w:rsidRDefault="00C26BE6" w:rsidP="001C0D85">
      <w:pPr>
        <w:rPr>
          <w:b/>
        </w:rPr>
      </w:pPr>
    </w:p>
    <w:p w:rsidR="00D760D9" w:rsidRDefault="00AD7438" w:rsidP="00D760D9">
      <w:pPr>
        <w:spacing w:after="120"/>
      </w:pPr>
      <w:r>
        <w:rPr>
          <w:b/>
        </w:rPr>
        <w:t>Osn</w:t>
      </w:r>
      <w:r w:rsidR="00F9059A">
        <w:rPr>
          <w:b/>
        </w:rPr>
        <w:t>a</w:t>
      </w:r>
      <w:r>
        <w:rPr>
          <w:b/>
        </w:rPr>
        <w:t>brück</w:t>
      </w:r>
      <w:r w:rsidR="00F47A48" w:rsidRPr="00F47A48">
        <w:rPr>
          <w:b/>
        </w:rPr>
        <w:t>.</w:t>
      </w:r>
      <w:r w:rsidR="00162327">
        <w:rPr>
          <w:b/>
        </w:rPr>
        <w:t xml:space="preserve"> </w:t>
      </w:r>
      <w:r w:rsidR="00341DA3">
        <w:t>Zu Jahresbeginn hat Christoph Almering die Geschäftsführung des deutsch-</w:t>
      </w:r>
      <w:r w:rsidR="00D760D9" w:rsidRPr="00D760D9">
        <w:t xml:space="preserve">niederländischen </w:t>
      </w:r>
      <w:r w:rsidR="00341DA3">
        <w:t>K</w:t>
      </w:r>
      <w:r w:rsidR="00D760D9" w:rsidRPr="00D760D9">
        <w:t>ommunalverbands</w:t>
      </w:r>
      <w:r w:rsidR="00341DA3">
        <w:t xml:space="preserve"> Euregio übernommen. Bei seinem Antrittsbesuch bei Landrat Michael Lübbersmann zeigte sich: </w:t>
      </w:r>
      <w:r w:rsidR="00657240">
        <w:t>Der Verband und der Landkreis Osnabrück werden gleich in mehreren Themenfeldern eng zusammenarbeiten.</w:t>
      </w:r>
    </w:p>
    <w:p w:rsidR="00D760D9" w:rsidRDefault="00657240" w:rsidP="00D760D9">
      <w:pPr>
        <w:spacing w:after="120"/>
      </w:pPr>
      <w:r>
        <w:t>Die Gesprächspartner stimmten überein, dass der grenzüberschreitende Austausch intensiv gepflegt werden müsse: „Mit Blick auf die aktuellen Entwicklungen in Europa ist entscheidend, dass auf der lokalen Ebene die Zusammenarbeit weiter ausgebaut und die Idee einer funktionierenden Gemeinschaft gelebt wird“, sagte Lübbersmann.</w:t>
      </w:r>
    </w:p>
    <w:p w:rsidR="009D1F51" w:rsidRDefault="009D1F51" w:rsidP="00D760D9">
      <w:pPr>
        <w:spacing w:after="120"/>
      </w:pPr>
      <w:r>
        <w:t xml:space="preserve">Landrat und Euregio-Geschäftsführer benannten eine Reihe von Herausforderungen für die kommenden Monate. So soll der Tourismus in der Region weiter ausgebaut werden. Als Euregio-Projekt biete sich die Vernetzung des Natur- und Geoparks TERRA.vita </w:t>
      </w:r>
      <w:r w:rsidR="007E0170">
        <w:t>mit</w:t>
      </w:r>
      <w:r>
        <w:t xml:space="preserve"> dem niederländischen Geopark De Hondsrug an, die beide zu UNESCO Global Geoparks erklärt wurden.</w:t>
      </w:r>
    </w:p>
    <w:p w:rsidR="00E84CE8" w:rsidRDefault="00A83D02" w:rsidP="00D760D9">
      <w:pPr>
        <w:spacing w:after="120"/>
      </w:pPr>
      <w:r>
        <w:lastRenderedPageBreak/>
        <w:t>Ein</w:t>
      </w:r>
      <w:r w:rsidR="00D760D9">
        <w:t xml:space="preserve"> weiteres Schwerpunktthema wird der grenzübergreifende Arbe</w:t>
      </w:r>
      <w:r w:rsidR="009D1F51">
        <w:t>itsmarkt sein. Fachkräfte würden</w:t>
      </w:r>
      <w:r w:rsidR="00D760D9">
        <w:t xml:space="preserve"> diesseits </w:t>
      </w:r>
      <w:r w:rsidR="009D1F51">
        <w:t>und jenseits der Grenze gesucht, verdeutlichten die Gesprächspartner.</w:t>
      </w:r>
      <w:r w:rsidR="00D760D9">
        <w:t xml:space="preserve"> Menschen die im jeweils anderen Land arbeiten wollen</w:t>
      </w:r>
      <w:r w:rsidR="009D1F51">
        <w:t>, hätten</w:t>
      </w:r>
      <w:r>
        <w:t xml:space="preserve"> dringenden </w:t>
      </w:r>
      <w:r w:rsidR="00D760D9">
        <w:t>Informationsbedarf</w:t>
      </w:r>
      <w:r>
        <w:t>,</w:t>
      </w:r>
      <w:r w:rsidR="00D760D9">
        <w:t xml:space="preserve"> wie sich eine Beschä</w:t>
      </w:r>
      <w:r w:rsidR="00E84CE8">
        <w:t>ftigung jenseits der Grenze etwa auf Sozialabgaben, Steuern oder Rente auswirkten.</w:t>
      </w:r>
    </w:p>
    <w:p w:rsidR="003E1893" w:rsidRDefault="00E84CE8" w:rsidP="00D760D9">
      <w:pPr>
        <w:spacing w:after="120"/>
      </w:pPr>
      <w:r>
        <w:t>Lübbersmann und Almering befassten sich zudem mit der</w:t>
      </w:r>
      <w:r w:rsidR="00D760D9">
        <w:t xml:space="preserve"> internationale</w:t>
      </w:r>
      <w:r>
        <w:t>n</w:t>
      </w:r>
      <w:r w:rsidR="00D760D9">
        <w:t xml:space="preserve"> Ve</w:t>
      </w:r>
      <w:r>
        <w:t>rkehrsinfrastruktu</w:t>
      </w:r>
      <w:r w:rsidR="003E1893">
        <w:t xml:space="preserve">r. </w:t>
      </w:r>
      <w:r w:rsidR="007A134E">
        <w:t xml:space="preserve">Für den Euregio-Raum sind das Bahntrassen, die </w:t>
      </w:r>
      <w:r w:rsidR="003E1893">
        <w:t>Verkehrsachse von Amsterdam nach Warschau sowie der Schiffsverkehr auf Mittellandkanal</w:t>
      </w:r>
      <w:r w:rsidR="00F407FE">
        <w:t xml:space="preserve"> und Twentekanal.</w:t>
      </w:r>
    </w:p>
    <w:p w:rsidR="00D760D9" w:rsidRDefault="00D760D9" w:rsidP="00D760D9">
      <w:pPr>
        <w:spacing w:after="120"/>
      </w:pPr>
    </w:p>
    <w:p w:rsidR="00084E5C" w:rsidRDefault="00084E5C" w:rsidP="00D760D9">
      <w:pPr>
        <w:spacing w:after="120"/>
        <w:rPr>
          <w:b/>
        </w:rPr>
      </w:pPr>
      <w:r>
        <w:rPr>
          <w:b/>
        </w:rPr>
        <w:t>Bildunterschrift:</w:t>
      </w:r>
    </w:p>
    <w:p w:rsidR="003E1893" w:rsidRDefault="003E1893" w:rsidP="003E1893">
      <w:pPr>
        <w:spacing w:after="120"/>
      </w:pPr>
      <w:r>
        <w:t>Euregio und Landkreis Osnabrück werden auch künftig eng zusammenarbeiten: Das vereinbarten Landrat Michael Lübbersman (links) und der neue Euregio-Geschäftsführer Christoph Almering, der jetzt zum Antrittsbesuch ins Kreishaus Osnabrück gekommen war.</w:t>
      </w:r>
    </w:p>
    <w:p w:rsidR="00084E5C" w:rsidRPr="00084E5C" w:rsidRDefault="00084E5C" w:rsidP="00084E5C">
      <w:pPr>
        <w:spacing w:after="120"/>
        <w:jc w:val="right"/>
      </w:pPr>
      <w:r>
        <w:t>Foto: Landkreis Osnabrück/</w:t>
      </w:r>
      <w:r w:rsidR="003E1893">
        <w:t>Henning Müller-Detert</w:t>
      </w:r>
    </w:p>
    <w:sectPr w:rsidR="00084E5C" w:rsidRPr="00084E5C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301" w:rsidRDefault="00761301">
      <w:pPr>
        <w:spacing w:line="240" w:lineRule="auto"/>
      </w:pPr>
      <w:r>
        <w:separator/>
      </w:r>
    </w:p>
  </w:endnote>
  <w:endnote w:type="continuationSeparator" w:id="0">
    <w:p w:rsidR="00761301" w:rsidRDefault="007613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5129B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301" w:rsidRDefault="00761301">
      <w:pPr>
        <w:spacing w:line="240" w:lineRule="auto"/>
      </w:pPr>
      <w:r>
        <w:separator/>
      </w:r>
    </w:p>
  </w:footnote>
  <w:footnote w:type="continuationSeparator" w:id="0">
    <w:p w:rsidR="00761301" w:rsidRDefault="007613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345B8"/>
    <w:rsid w:val="0008394D"/>
    <w:rsid w:val="00084E5C"/>
    <w:rsid w:val="00085B5C"/>
    <w:rsid w:val="0009174E"/>
    <w:rsid w:val="000A025B"/>
    <w:rsid w:val="000B0542"/>
    <w:rsid w:val="000C51A9"/>
    <w:rsid w:val="000D6D18"/>
    <w:rsid w:val="000F189A"/>
    <w:rsid w:val="00105D62"/>
    <w:rsid w:val="001269AF"/>
    <w:rsid w:val="00142162"/>
    <w:rsid w:val="001465F4"/>
    <w:rsid w:val="0015295E"/>
    <w:rsid w:val="0015505A"/>
    <w:rsid w:val="001567A1"/>
    <w:rsid w:val="0016056D"/>
    <w:rsid w:val="00162327"/>
    <w:rsid w:val="00185344"/>
    <w:rsid w:val="00195B79"/>
    <w:rsid w:val="001C0D85"/>
    <w:rsid w:val="001F6145"/>
    <w:rsid w:val="00230050"/>
    <w:rsid w:val="00250ED8"/>
    <w:rsid w:val="002514AE"/>
    <w:rsid w:val="00260969"/>
    <w:rsid w:val="00264EC4"/>
    <w:rsid w:val="002726B8"/>
    <w:rsid w:val="00294A40"/>
    <w:rsid w:val="002B3D5E"/>
    <w:rsid w:val="002C1213"/>
    <w:rsid w:val="002D0804"/>
    <w:rsid w:val="002E43CA"/>
    <w:rsid w:val="002E6FF7"/>
    <w:rsid w:val="002E745F"/>
    <w:rsid w:val="002E7D59"/>
    <w:rsid w:val="003026CF"/>
    <w:rsid w:val="00322A2F"/>
    <w:rsid w:val="00341DA3"/>
    <w:rsid w:val="0034297C"/>
    <w:rsid w:val="0036445F"/>
    <w:rsid w:val="00377AD5"/>
    <w:rsid w:val="00382DC9"/>
    <w:rsid w:val="003B1659"/>
    <w:rsid w:val="003C726C"/>
    <w:rsid w:val="003E1893"/>
    <w:rsid w:val="003F2DB8"/>
    <w:rsid w:val="00447B33"/>
    <w:rsid w:val="00464130"/>
    <w:rsid w:val="00464C94"/>
    <w:rsid w:val="00487F4D"/>
    <w:rsid w:val="004A6621"/>
    <w:rsid w:val="004C1946"/>
    <w:rsid w:val="004C5AA4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C4BD9"/>
    <w:rsid w:val="005D4065"/>
    <w:rsid w:val="006033EF"/>
    <w:rsid w:val="00604CDD"/>
    <w:rsid w:val="00610DBA"/>
    <w:rsid w:val="006230B6"/>
    <w:rsid w:val="006375C0"/>
    <w:rsid w:val="00640F0A"/>
    <w:rsid w:val="00657240"/>
    <w:rsid w:val="00660CF1"/>
    <w:rsid w:val="0068340C"/>
    <w:rsid w:val="006928CA"/>
    <w:rsid w:val="006C2BA2"/>
    <w:rsid w:val="006C3FC2"/>
    <w:rsid w:val="006D4E99"/>
    <w:rsid w:val="006D5BD1"/>
    <w:rsid w:val="006E0E4F"/>
    <w:rsid w:val="006E4B46"/>
    <w:rsid w:val="006E7893"/>
    <w:rsid w:val="006F2E7E"/>
    <w:rsid w:val="007009FB"/>
    <w:rsid w:val="0071531A"/>
    <w:rsid w:val="00743A19"/>
    <w:rsid w:val="00747840"/>
    <w:rsid w:val="00751981"/>
    <w:rsid w:val="00755D5F"/>
    <w:rsid w:val="007601F5"/>
    <w:rsid w:val="00761301"/>
    <w:rsid w:val="00793504"/>
    <w:rsid w:val="007945D7"/>
    <w:rsid w:val="007A134E"/>
    <w:rsid w:val="007C5758"/>
    <w:rsid w:val="007E0170"/>
    <w:rsid w:val="007E607B"/>
    <w:rsid w:val="007F1E7D"/>
    <w:rsid w:val="007F3360"/>
    <w:rsid w:val="00810E65"/>
    <w:rsid w:val="008113E7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F0606"/>
    <w:rsid w:val="008F06E5"/>
    <w:rsid w:val="008F5A3A"/>
    <w:rsid w:val="00933713"/>
    <w:rsid w:val="00936A53"/>
    <w:rsid w:val="00952203"/>
    <w:rsid w:val="00955F60"/>
    <w:rsid w:val="00975993"/>
    <w:rsid w:val="00977EA8"/>
    <w:rsid w:val="009833AA"/>
    <w:rsid w:val="009A39ED"/>
    <w:rsid w:val="009C0F1C"/>
    <w:rsid w:val="009C6E9E"/>
    <w:rsid w:val="009D1F51"/>
    <w:rsid w:val="009E1D78"/>
    <w:rsid w:val="009F64D5"/>
    <w:rsid w:val="00A04908"/>
    <w:rsid w:val="00A05B1C"/>
    <w:rsid w:val="00A374C3"/>
    <w:rsid w:val="00A37E09"/>
    <w:rsid w:val="00A40F64"/>
    <w:rsid w:val="00A45AB3"/>
    <w:rsid w:val="00A83D02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25788"/>
    <w:rsid w:val="00B53688"/>
    <w:rsid w:val="00B67D99"/>
    <w:rsid w:val="00B862D5"/>
    <w:rsid w:val="00B86B03"/>
    <w:rsid w:val="00B90845"/>
    <w:rsid w:val="00B96A66"/>
    <w:rsid w:val="00BA0B1F"/>
    <w:rsid w:val="00BA2A94"/>
    <w:rsid w:val="00BB0E7C"/>
    <w:rsid w:val="00BD3618"/>
    <w:rsid w:val="00BD66DC"/>
    <w:rsid w:val="00BE17C9"/>
    <w:rsid w:val="00C06B13"/>
    <w:rsid w:val="00C26BE6"/>
    <w:rsid w:val="00C433C7"/>
    <w:rsid w:val="00C5129B"/>
    <w:rsid w:val="00C51B95"/>
    <w:rsid w:val="00C8046B"/>
    <w:rsid w:val="00CA1C9F"/>
    <w:rsid w:val="00CA2D96"/>
    <w:rsid w:val="00CC29AE"/>
    <w:rsid w:val="00D0152A"/>
    <w:rsid w:val="00D0252A"/>
    <w:rsid w:val="00D138B0"/>
    <w:rsid w:val="00D178D9"/>
    <w:rsid w:val="00D34915"/>
    <w:rsid w:val="00D4784A"/>
    <w:rsid w:val="00D510AD"/>
    <w:rsid w:val="00D7273D"/>
    <w:rsid w:val="00D760D9"/>
    <w:rsid w:val="00DB2B7E"/>
    <w:rsid w:val="00DC155D"/>
    <w:rsid w:val="00DF5185"/>
    <w:rsid w:val="00E130BA"/>
    <w:rsid w:val="00E37808"/>
    <w:rsid w:val="00E37934"/>
    <w:rsid w:val="00E421D9"/>
    <w:rsid w:val="00E47ABD"/>
    <w:rsid w:val="00E84CE8"/>
    <w:rsid w:val="00E854F5"/>
    <w:rsid w:val="00E94D5B"/>
    <w:rsid w:val="00EA23A1"/>
    <w:rsid w:val="00EB7E11"/>
    <w:rsid w:val="00EC4FA5"/>
    <w:rsid w:val="00EC724B"/>
    <w:rsid w:val="00EF1C65"/>
    <w:rsid w:val="00EF7121"/>
    <w:rsid w:val="00F37764"/>
    <w:rsid w:val="00F407FE"/>
    <w:rsid w:val="00F420A1"/>
    <w:rsid w:val="00F47A48"/>
    <w:rsid w:val="00F6152E"/>
    <w:rsid w:val="00F639AF"/>
    <w:rsid w:val="00F9059A"/>
    <w:rsid w:val="00F966D1"/>
    <w:rsid w:val="00FA5F78"/>
    <w:rsid w:val="00FC4AF0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96DCA-C221-4CA0-9364-008705A3F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4</cp:revision>
  <cp:lastPrinted>2016-07-21T12:50:00Z</cp:lastPrinted>
  <dcterms:created xsi:type="dcterms:W3CDTF">2018-02-01T07:40:00Z</dcterms:created>
  <dcterms:modified xsi:type="dcterms:W3CDTF">2018-02-02T13:04:00Z</dcterms:modified>
</cp:coreProperties>
</file>