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proofErr w:type="spellStart"/>
      <w:r w:rsidR="00FF41E3">
        <w:rPr>
          <w:rFonts w:ascii="Arial" w:hAnsi="Arial" w:cs="Arial"/>
          <w:b/>
          <w:bCs/>
          <w:sz w:val="22"/>
          <w:szCs w:val="22"/>
        </w:rPr>
        <w:t>Belm</w:t>
      </w:r>
      <w:proofErr w:type="spellEnd"/>
      <w:r w:rsidR="00FF41E3">
        <w:rPr>
          <w:rFonts w:ascii="Arial" w:hAnsi="Arial" w:cs="Arial"/>
          <w:b/>
          <w:bCs/>
          <w:sz w:val="22"/>
          <w:szCs w:val="22"/>
        </w:rPr>
        <w:t>.</w:t>
      </w:r>
    </w:p>
    <w:p w:rsidR="00894632" w:rsidRPr="00894632" w:rsidRDefault="00894632" w:rsidP="00894632">
      <w:pPr>
        <w:jc w:val="both"/>
        <w:rPr>
          <w:rFonts w:ascii="Arial" w:hAnsi="Arial" w:cs="Arial"/>
          <w:b/>
          <w:bCs/>
          <w:sz w:val="22"/>
          <w:szCs w:val="22"/>
        </w:rPr>
      </w:pPr>
    </w:p>
    <w:p w:rsidR="00894632" w:rsidRDefault="00FF41E3" w:rsidP="00894632">
      <w:pPr>
        <w:jc w:val="both"/>
        <w:rPr>
          <w:rFonts w:ascii="Arial" w:hAnsi="Arial" w:cs="Arial"/>
          <w:bCs/>
          <w:sz w:val="22"/>
          <w:szCs w:val="22"/>
        </w:rPr>
      </w:pPr>
      <w:proofErr w:type="spellStart"/>
      <w:r>
        <w:rPr>
          <w:rFonts w:ascii="Arial" w:hAnsi="Arial" w:cs="Arial"/>
          <w:b/>
          <w:bCs/>
          <w:sz w:val="22"/>
          <w:szCs w:val="22"/>
        </w:rPr>
        <w:t>Belm</w:t>
      </w:r>
      <w:proofErr w:type="spellEnd"/>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w:t>
      </w:r>
      <w:r w:rsidR="00502CB7">
        <w:rPr>
          <w:rFonts w:ascii="Arial" w:hAnsi="Arial" w:cs="Arial"/>
          <w:bCs/>
          <w:sz w:val="22"/>
          <w:szCs w:val="22"/>
        </w:rPr>
        <w:t xml:space="preserve"> Schadstoffmobil genau richtig. </w:t>
      </w:r>
      <w:r w:rsidR="00894632" w:rsidRPr="00894632">
        <w:rPr>
          <w:rFonts w:ascii="Arial" w:hAnsi="Arial" w:cs="Arial"/>
          <w:bCs/>
          <w:sz w:val="22"/>
          <w:szCs w:val="22"/>
        </w:rPr>
        <w:t xml:space="preserve">Die AWIGO Abfallwirtschaft Landkreis Osnabrück GmbH bietet allen </w:t>
      </w:r>
      <w:r w:rsidR="00894632" w:rsidRPr="00705EE0">
        <w:rPr>
          <w:rFonts w:ascii="Arial" w:hAnsi="Arial" w:cs="Arial"/>
          <w:bCs/>
          <w:sz w:val="22"/>
          <w:szCs w:val="22"/>
        </w:rPr>
        <w:t xml:space="preserve">Privathaushalten </w:t>
      </w:r>
      <w:r w:rsidR="00DC1168">
        <w:rPr>
          <w:rFonts w:ascii="Arial" w:hAnsi="Arial" w:cs="Arial"/>
          <w:bCs/>
          <w:sz w:val="22"/>
          <w:szCs w:val="22"/>
        </w:rPr>
        <w:t xml:space="preserve">am </w:t>
      </w:r>
      <w:r w:rsidR="00DA1259">
        <w:rPr>
          <w:rFonts w:ascii="Arial" w:hAnsi="Arial" w:cs="Arial"/>
          <w:bCs/>
          <w:sz w:val="22"/>
          <w:szCs w:val="22"/>
        </w:rPr>
        <w:t>Freitag</w:t>
      </w:r>
      <w:r w:rsidR="00DC1168">
        <w:rPr>
          <w:rFonts w:ascii="Arial" w:hAnsi="Arial" w:cs="Arial"/>
          <w:bCs/>
          <w:sz w:val="22"/>
          <w:szCs w:val="22"/>
        </w:rPr>
        <w:t xml:space="preserve">, den </w:t>
      </w:r>
      <w:r>
        <w:rPr>
          <w:rFonts w:ascii="Arial" w:hAnsi="Arial" w:cs="Arial"/>
          <w:bCs/>
          <w:sz w:val="22"/>
          <w:szCs w:val="22"/>
        </w:rPr>
        <w:t>20</w:t>
      </w:r>
      <w:r w:rsidR="00DC1168">
        <w:rPr>
          <w:rFonts w:ascii="Arial" w:hAnsi="Arial" w:cs="Arial"/>
          <w:bCs/>
          <w:sz w:val="22"/>
          <w:szCs w:val="22"/>
        </w:rPr>
        <w:t xml:space="preserve">. </w:t>
      </w:r>
      <w:r w:rsidR="00DA1259">
        <w:rPr>
          <w:rFonts w:ascii="Arial" w:hAnsi="Arial" w:cs="Arial"/>
          <w:bCs/>
          <w:sz w:val="22"/>
          <w:szCs w:val="22"/>
        </w:rPr>
        <w:t>April</w:t>
      </w:r>
      <w:r w:rsidR="00C862D7">
        <w:rPr>
          <w:rFonts w:ascii="Arial" w:hAnsi="Arial" w:cs="Arial"/>
          <w:bCs/>
          <w:sz w:val="22"/>
          <w:szCs w:val="22"/>
        </w:rPr>
        <w:t xml:space="preserve"> </w:t>
      </w:r>
      <w:r w:rsidR="00DC1168">
        <w:rPr>
          <w:rFonts w:ascii="Arial" w:hAnsi="Arial" w:cs="Arial"/>
          <w:bCs/>
          <w:sz w:val="22"/>
          <w:szCs w:val="22"/>
        </w:rPr>
        <w:t>2018</w:t>
      </w:r>
      <w:r>
        <w:rPr>
          <w:rFonts w:ascii="Arial" w:hAnsi="Arial" w:cs="Arial"/>
          <w:bCs/>
          <w:sz w:val="22"/>
          <w:szCs w:val="22"/>
        </w:rPr>
        <w:t xml:space="preserve"> </w:t>
      </w:r>
      <w:r w:rsidR="0044673F">
        <w:rPr>
          <w:rFonts w:ascii="Arial" w:hAnsi="Arial" w:cs="Arial"/>
          <w:bCs/>
          <w:sz w:val="22"/>
          <w:szCs w:val="22"/>
        </w:rPr>
        <w:t xml:space="preserve">auf dem Parkplatz der Sporthalle am </w:t>
      </w:r>
      <w:proofErr w:type="spellStart"/>
      <w:r w:rsidR="0044673F">
        <w:rPr>
          <w:rFonts w:ascii="Arial" w:hAnsi="Arial" w:cs="Arial"/>
          <w:bCs/>
          <w:sz w:val="22"/>
          <w:szCs w:val="22"/>
        </w:rPr>
        <w:t>Heidweg</w:t>
      </w:r>
      <w:proofErr w:type="spellEnd"/>
      <w:r w:rsidR="0044673F">
        <w:rPr>
          <w:rFonts w:ascii="Arial" w:hAnsi="Arial" w:cs="Arial"/>
          <w:bCs/>
          <w:sz w:val="22"/>
          <w:szCs w:val="22"/>
        </w:rPr>
        <w:t xml:space="preserve"> 25 </w:t>
      </w:r>
      <w:r w:rsidR="00894632" w:rsidRPr="00705EE0">
        <w:rPr>
          <w:rFonts w:ascii="Arial" w:hAnsi="Arial" w:cs="Arial"/>
          <w:bCs/>
          <w:sz w:val="22"/>
          <w:szCs w:val="22"/>
        </w:rPr>
        <w:t xml:space="preserve">von </w:t>
      </w:r>
      <w:r>
        <w:rPr>
          <w:rFonts w:ascii="Arial" w:hAnsi="Arial" w:cs="Arial"/>
          <w:bCs/>
          <w:sz w:val="22"/>
          <w:szCs w:val="22"/>
        </w:rPr>
        <w:t>16</w:t>
      </w:r>
      <w:r w:rsidR="00323224">
        <w:rPr>
          <w:rFonts w:ascii="Arial" w:hAnsi="Arial" w:cs="Arial"/>
          <w:bCs/>
          <w:sz w:val="22"/>
          <w:szCs w:val="22"/>
        </w:rPr>
        <w:t>.00 bis 1</w:t>
      </w:r>
      <w:r w:rsidR="00DA1259">
        <w:rPr>
          <w:rFonts w:ascii="Arial" w:hAnsi="Arial" w:cs="Arial"/>
          <w:bCs/>
          <w:sz w:val="22"/>
          <w:szCs w:val="22"/>
        </w:rPr>
        <w:t>8</w:t>
      </w:r>
      <w:r w:rsidR="0024378B" w:rsidRPr="00705EE0">
        <w:rPr>
          <w:rFonts w:ascii="Arial" w:hAnsi="Arial" w:cs="Arial"/>
          <w:bCs/>
          <w:sz w:val="22"/>
          <w:szCs w:val="22"/>
        </w:rPr>
        <w:t>.0</w:t>
      </w:r>
      <w:r w:rsidR="00894632" w:rsidRPr="00705EE0">
        <w:rPr>
          <w:rFonts w:ascii="Arial" w:hAnsi="Arial" w:cs="Arial"/>
          <w:bCs/>
          <w:sz w:val="22"/>
          <w:szCs w:val="22"/>
        </w:rPr>
        <w:t>0 Uhr</w:t>
      </w:r>
      <w:r w:rsidR="00894632" w:rsidRPr="00894632">
        <w:rPr>
          <w:rFonts w:ascii="Arial" w:hAnsi="Arial" w:cs="Arial"/>
          <w:bCs/>
          <w:sz w:val="22"/>
          <w:szCs w:val="22"/>
        </w:rPr>
        <w:t xml:space="preserve"> den ko</w:t>
      </w:r>
      <w:r>
        <w:rPr>
          <w:rFonts w:ascii="Arial" w:hAnsi="Arial" w:cs="Arial"/>
          <w:bCs/>
          <w:sz w:val="22"/>
          <w:szCs w:val="22"/>
        </w:rPr>
        <w:t>stenlosen Entsorgungsservice an.</w:t>
      </w:r>
    </w:p>
    <w:p w:rsidR="0044673F" w:rsidRDefault="0044673F"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bookmarkStart w:id="0" w:name="_GoBack"/>
      <w:bookmarkEnd w:id="0"/>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(05401) 36</w:t>
      </w:r>
      <w:r w:rsidR="00920F4E" w:rsidRPr="00894632">
        <w:rPr>
          <w:rFonts w:ascii="Arial" w:hAnsi="Arial" w:cs="Arial"/>
          <w:bCs/>
          <w:sz w:val="22"/>
          <w:szCs w:val="22"/>
        </w:rPr>
        <w:t>5555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35</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BB" w:rsidRDefault="005753BB" w:rsidP="008B26C8">
      <w:r>
        <w:separator/>
      </w:r>
    </w:p>
  </w:endnote>
  <w:endnote w:type="continuationSeparator" w:id="0">
    <w:p w:rsidR="005753BB" w:rsidRDefault="005753BB"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4673F">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BB" w:rsidRDefault="005753BB" w:rsidP="008B26C8">
      <w:r>
        <w:separator/>
      </w:r>
    </w:p>
  </w:footnote>
  <w:footnote w:type="continuationSeparator" w:id="0">
    <w:p w:rsidR="005753BB" w:rsidRDefault="005753BB"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736331">
    <w:pPr>
      <w:pStyle w:val="Kopfzeile"/>
      <w:rPr>
        <w:rFonts w:ascii="Arial" w:hAnsi="Arial" w:cs="Arial"/>
        <w:sz w:val="20"/>
        <w:szCs w:val="20"/>
      </w:rPr>
    </w:pPr>
    <w:r w:rsidRPr="00705EE0">
      <w:rPr>
        <w:rFonts w:ascii="Arial" w:hAnsi="Arial" w:cs="Arial"/>
        <w:noProof/>
        <w:lang w:eastAsia="de-DE"/>
      </w:rPr>
      <w:drawing>
        <wp:anchor distT="0" distB="0" distL="114300" distR="114300" simplePos="0" relativeHeight="251659264" behindDoc="1" locked="0" layoutInCell="1" allowOverlap="1" wp14:anchorId="1639B3F4" wp14:editId="3EB9420D">
          <wp:simplePos x="0" y="0"/>
          <wp:positionH relativeFrom="page">
            <wp:posOffset>-152400</wp:posOffset>
          </wp:positionH>
          <wp:positionV relativeFrom="page">
            <wp:posOffset>-3524250</wp:posOffset>
          </wp:positionV>
          <wp:extent cx="7781925" cy="10687050"/>
          <wp:effectExtent l="0" t="0" r="9525"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68705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05EE0">
      <w:rPr>
        <w:rFonts w:ascii="Arial" w:hAnsi="Arial" w:cs="Arial"/>
        <w:sz w:val="20"/>
        <w:szCs w:val="20"/>
      </w:rPr>
      <w:t xml:space="preserve">Dienstag, </w:t>
    </w:r>
    <w:r w:rsidR="00FF41E3">
      <w:rPr>
        <w:rFonts w:ascii="Arial" w:hAnsi="Arial" w:cs="Arial"/>
        <w:sz w:val="20"/>
        <w:szCs w:val="20"/>
      </w:rPr>
      <w:t>10</w:t>
    </w:r>
    <w:r w:rsidR="00DC1168">
      <w:rPr>
        <w:rFonts w:ascii="Arial" w:hAnsi="Arial" w:cs="Arial"/>
        <w:sz w:val="20"/>
        <w:szCs w:val="20"/>
      </w:rPr>
      <w:t>.</w:t>
    </w:r>
    <w:r w:rsidR="00D362CC">
      <w:rPr>
        <w:rFonts w:ascii="Arial" w:hAnsi="Arial" w:cs="Arial"/>
        <w:sz w:val="20"/>
        <w:szCs w:val="20"/>
      </w:rPr>
      <w:t xml:space="preserve"> </w:t>
    </w:r>
    <w:r w:rsidR="00FF41E3">
      <w:rPr>
        <w:rFonts w:ascii="Arial" w:hAnsi="Arial" w:cs="Arial"/>
        <w:sz w:val="20"/>
        <w:szCs w:val="20"/>
      </w:rPr>
      <w:t>April</w:t>
    </w:r>
    <w:r w:rsidR="00DC1168">
      <w:rPr>
        <w:rFonts w:ascii="Arial" w:hAnsi="Arial" w:cs="Arial"/>
        <w:sz w:val="20"/>
        <w:szCs w:val="20"/>
      </w:rPr>
      <w:t xml:space="preserve"> 2018</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3655-667</w:t>
    </w:r>
  </w:p>
  <w:p w:rsidR="00CD2F3B" w:rsidRDefault="003D1F28">
    <w:pPr>
      <w:pStyle w:val="Kopfzeile"/>
      <w:rPr>
        <w:rFonts w:ascii="Arial" w:hAnsi="Arial" w:cs="Arial"/>
        <w:sz w:val="20"/>
        <w:szCs w:val="20"/>
      </w:rPr>
    </w:pPr>
    <w:r>
      <w:rPr>
        <w:rFonts w:ascii="Arial" w:hAnsi="Arial" w:cs="Arial"/>
        <w:sz w:val="20"/>
        <w:szCs w:val="20"/>
      </w:rPr>
      <w:t>Telefax 05401 3655-666</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D1ACF"/>
    <w:rsid w:val="00101084"/>
    <w:rsid w:val="00104149"/>
    <w:rsid w:val="00124F0F"/>
    <w:rsid w:val="00163435"/>
    <w:rsid w:val="001D3172"/>
    <w:rsid w:val="001F487E"/>
    <w:rsid w:val="002158EF"/>
    <w:rsid w:val="0024378B"/>
    <w:rsid w:val="002573B3"/>
    <w:rsid w:val="00271458"/>
    <w:rsid w:val="002D66D3"/>
    <w:rsid w:val="00323224"/>
    <w:rsid w:val="00357C78"/>
    <w:rsid w:val="00371391"/>
    <w:rsid w:val="003D1F28"/>
    <w:rsid w:val="003D2D41"/>
    <w:rsid w:val="0044673F"/>
    <w:rsid w:val="00487E66"/>
    <w:rsid w:val="004C0D2E"/>
    <w:rsid w:val="00502CB7"/>
    <w:rsid w:val="005753BB"/>
    <w:rsid w:val="005B783E"/>
    <w:rsid w:val="006A5464"/>
    <w:rsid w:val="006E228A"/>
    <w:rsid w:val="00705EE0"/>
    <w:rsid w:val="00736331"/>
    <w:rsid w:val="00764C82"/>
    <w:rsid w:val="007753B5"/>
    <w:rsid w:val="0077628E"/>
    <w:rsid w:val="007919DB"/>
    <w:rsid w:val="007B7BB8"/>
    <w:rsid w:val="007C00A6"/>
    <w:rsid w:val="00847A9B"/>
    <w:rsid w:val="00892EDF"/>
    <w:rsid w:val="00894632"/>
    <w:rsid w:val="008B26C8"/>
    <w:rsid w:val="008C7834"/>
    <w:rsid w:val="008D1608"/>
    <w:rsid w:val="008E686D"/>
    <w:rsid w:val="009033BE"/>
    <w:rsid w:val="00920F4E"/>
    <w:rsid w:val="009418F3"/>
    <w:rsid w:val="009F4221"/>
    <w:rsid w:val="009F73DD"/>
    <w:rsid w:val="00A07C52"/>
    <w:rsid w:val="00A25D16"/>
    <w:rsid w:val="00A61C22"/>
    <w:rsid w:val="00AB0DF6"/>
    <w:rsid w:val="00AB3769"/>
    <w:rsid w:val="00AF186F"/>
    <w:rsid w:val="00BE1DB3"/>
    <w:rsid w:val="00BE2B16"/>
    <w:rsid w:val="00C06E52"/>
    <w:rsid w:val="00C862D7"/>
    <w:rsid w:val="00CC51C9"/>
    <w:rsid w:val="00CD2F3B"/>
    <w:rsid w:val="00D26A51"/>
    <w:rsid w:val="00D362CC"/>
    <w:rsid w:val="00D87E0C"/>
    <w:rsid w:val="00D92D9B"/>
    <w:rsid w:val="00DA1259"/>
    <w:rsid w:val="00DB283A"/>
    <w:rsid w:val="00DC1168"/>
    <w:rsid w:val="00DC2205"/>
    <w:rsid w:val="00DE74AE"/>
    <w:rsid w:val="00E25000"/>
    <w:rsid w:val="00E27542"/>
    <w:rsid w:val="00ED12E3"/>
    <w:rsid w:val="00EE24CD"/>
    <w:rsid w:val="00F8196D"/>
    <w:rsid w:val="00F82BE9"/>
    <w:rsid w:val="00FE347F"/>
    <w:rsid w:val="00FF4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4E62-062A-4F85-93B9-D5914F60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Brauer, Kai</cp:lastModifiedBy>
  <cp:revision>3</cp:revision>
  <cp:lastPrinted>2014-12-11T13:41:00Z</cp:lastPrinted>
  <dcterms:created xsi:type="dcterms:W3CDTF">2018-04-10T08:48:00Z</dcterms:created>
  <dcterms:modified xsi:type="dcterms:W3CDTF">2018-04-12T07:10:00Z</dcterms:modified>
</cp:coreProperties>
</file>