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98244A">
      <w:pPr>
        <w:framePr w:hSpace="142" w:wrap="around" w:vAnchor="text" w:hAnchor="page" w:x="8069" w:y="-838"/>
        <w:rPr>
          <w:rFonts w:cs="Arial"/>
        </w:rPr>
      </w:pPr>
      <w:r>
        <w:rPr>
          <w:rFonts w:cs="Arial"/>
        </w:rPr>
        <w:t>9</w:t>
      </w:r>
      <w:r w:rsidR="000C3E06">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8244A">
              <w:rPr>
                <w:rFonts w:cs="Arial"/>
              </w:rPr>
              <w:t>9</w:t>
            </w:r>
            <w:r w:rsidR="00BC27DC">
              <w:rPr>
                <w:rFonts w:cs="Arial"/>
              </w:rPr>
              <w:t>.5.2019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BC27DC">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BC27DC">
              <w:rPr>
                <w:rFonts w:cs="Arial"/>
              </w:rPr>
              <w:t>Henning</w:t>
            </w:r>
            <w:r w:rsidR="00374CB6" w:rsidRPr="00374CB6">
              <w:rPr>
                <w:rFonts w:cs="Arial"/>
              </w:rPr>
              <w:t xml:space="preserve"> </w:t>
            </w:r>
            <w:r w:rsidR="00BC27DC">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6E2C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4A6DB1"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2A531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3613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557D9"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41A9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BC27DC" w:rsidP="005D4065">
            <w:pPr>
              <w:spacing w:line="240" w:lineRule="auto"/>
              <w:rPr>
                <w:rFonts w:cs="Arial"/>
                <w:lang w:val="fr-FR"/>
              </w:rPr>
            </w:pPr>
            <w:r>
              <w:rPr>
                <w:rFonts w:cs="Arial"/>
                <w:lang w:val="fr-FR"/>
              </w:rPr>
              <w:t>2463</w:t>
            </w:r>
          </w:p>
          <w:p w:rsidR="00566731" w:rsidRPr="006D4E99" w:rsidRDefault="00BC27DC" w:rsidP="005D4065">
            <w:pPr>
              <w:spacing w:line="240" w:lineRule="auto"/>
              <w:rPr>
                <w:rFonts w:cs="Arial"/>
                <w:lang w:val="fr-FR"/>
              </w:rPr>
            </w:pPr>
            <w:r>
              <w:rPr>
                <w:rFonts w:cs="Arial"/>
                <w:lang w:val="fr-FR"/>
              </w:rPr>
              <w:t>62463</w:t>
            </w:r>
          </w:p>
          <w:p w:rsidR="00566731" w:rsidRPr="00C433C7" w:rsidRDefault="00BC27DC"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B3CD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A1D67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BC27DC" w:rsidP="00BC27DC">
      <w:pPr>
        <w:rPr>
          <w:b/>
        </w:rPr>
      </w:pPr>
      <w:r w:rsidRPr="00BC27DC">
        <w:rPr>
          <w:b/>
        </w:rPr>
        <w:t>„Vorsicht Urne“ im Museum im Kloster</w:t>
      </w:r>
      <w:r w:rsidR="007765C4">
        <w:rPr>
          <w:b/>
        </w:rPr>
        <w:t xml:space="preserve"> eröffnet: </w:t>
      </w:r>
      <w:r w:rsidRPr="00BC27DC">
        <w:rPr>
          <w:b/>
        </w:rPr>
        <w:t>Ausstellung dokumentiert Brandgräberfelder im Altkreis Bersenbrück</w:t>
      </w:r>
    </w:p>
    <w:p w:rsidR="00BC27DC" w:rsidRDefault="00BC27DC" w:rsidP="00BC27DC">
      <w:pPr>
        <w:rPr>
          <w:b/>
        </w:rPr>
      </w:pPr>
    </w:p>
    <w:p w:rsidR="000E6F90" w:rsidRDefault="00BC27DC" w:rsidP="000E6F90">
      <w:pPr>
        <w:spacing w:after="120"/>
      </w:pPr>
      <w:r>
        <w:rPr>
          <w:b/>
        </w:rPr>
        <w:t>Bersenbrück</w:t>
      </w:r>
      <w:r w:rsidR="00F47A48" w:rsidRPr="00F47A48">
        <w:rPr>
          <w:b/>
        </w:rPr>
        <w:t>.</w:t>
      </w:r>
      <w:r w:rsidR="00162327">
        <w:rPr>
          <w:b/>
        </w:rPr>
        <w:t xml:space="preserve"> </w:t>
      </w:r>
      <w:r w:rsidR="007765C4">
        <w:t>I</w:t>
      </w:r>
      <w:r w:rsidR="000E6F90">
        <w:t xml:space="preserve">m Museum im Kloster </w:t>
      </w:r>
      <w:r w:rsidR="008C2A16">
        <w:t>in Bersen</w:t>
      </w:r>
      <w:r w:rsidR="007765C4">
        <w:t xml:space="preserve">brück ist jetzt </w:t>
      </w:r>
      <w:r w:rsidR="000E6F90">
        <w:t xml:space="preserve">die zweite Sonderausstellung seit der Neueröffnung im Herbst 2018 zu sehen. </w:t>
      </w:r>
      <w:r w:rsidR="007765C4">
        <w:t xml:space="preserve">Dabei handelt es sich um die Ausstellung </w:t>
      </w:r>
      <w:r w:rsidR="000E6F90">
        <w:t>„Vorsicht Urne. Brandgräberfelder im Altkreis Bersenbrück“</w:t>
      </w:r>
      <w:r w:rsidR="007765C4">
        <w:t>, die jetzt von Michael Lübbersmann eröffnet wurde. Der Landrat würdigte</w:t>
      </w:r>
      <w:r w:rsidR="000E6F90">
        <w:t xml:space="preserve"> die Arbeit der Bodendenkmalpflege, die für ihn deutlich mehr sei, als eine Pflichtaufgabe </w:t>
      </w:r>
      <w:bookmarkStart w:id="0" w:name="_GoBack"/>
      <w:bookmarkEnd w:id="0"/>
      <w:r w:rsidR="000E6F90">
        <w:t xml:space="preserve">der Verwaltung. Er betonte, dass sie gerade im Osnabrücker Land durch </w:t>
      </w:r>
      <w:r w:rsidR="007765C4">
        <w:t>Ausgrabungen zahlreiche</w:t>
      </w:r>
      <w:r w:rsidR="000E6F90">
        <w:t xml:space="preserve"> bemerkenswerte </w:t>
      </w:r>
      <w:r w:rsidR="007765C4">
        <w:t>Fundstellen hervorgebracht habe.</w:t>
      </w:r>
    </w:p>
    <w:p w:rsidR="000E6F90" w:rsidRDefault="000E6F90" w:rsidP="000E6F90">
      <w:pPr>
        <w:spacing w:after="120"/>
      </w:pPr>
      <w:r>
        <w:t>Die Gäste wurden ebenfalls von Bersenbrücks Samtgemeindebürgermeister Horst Baier begrüßt, der sich bei der Stadt- und Kreisarchäologie bedankte. Dass Ausgabung</w:t>
      </w:r>
      <w:r w:rsidR="008C2A16">
        <w:t>en nicht nur durchgeführt</w:t>
      </w:r>
      <w:r>
        <w:t>, sondern deren Erkenntnisse auch d</w:t>
      </w:r>
      <w:r w:rsidR="008C2A16">
        <w:t>er Öffentlichkeit präsentiert wü</w:t>
      </w:r>
      <w:r>
        <w:t xml:space="preserve">rden, sei für </w:t>
      </w:r>
      <w:r w:rsidR="00BD5A34">
        <w:t>ihn für die Akzeptanz der</w:t>
      </w:r>
      <w:r>
        <w:t xml:space="preserve"> archäologischen Arbeit unabdingbar.</w:t>
      </w:r>
    </w:p>
    <w:p w:rsidR="000E6F90" w:rsidRDefault="000E6F90" w:rsidP="000E6F90">
      <w:pPr>
        <w:spacing w:after="120"/>
      </w:pPr>
      <w:r>
        <w:t>Axel Friederichs, Leiter der Stadt- und Kreisarchäologie Osnabrück, erläuterte anschließend den Anlass und die Entst</w:t>
      </w:r>
      <w:r w:rsidR="007E1B7B">
        <w:t>ehung der Ausstellung. Diese</w:t>
      </w:r>
      <w:r>
        <w:t xml:space="preserve"> beschäftigt sich </w:t>
      </w:r>
      <w:r w:rsidR="007E1B7B">
        <w:t>insbesondere</w:t>
      </w:r>
      <w:r>
        <w:t xml:space="preserve"> mit zwei Ausgabungen der Osnabrücker Archäologie, die beide </w:t>
      </w:r>
      <w:r w:rsidR="007E1B7B">
        <w:t xml:space="preserve">im </w:t>
      </w:r>
      <w:r w:rsidR="007E1B7B">
        <w:lastRenderedPageBreak/>
        <w:t>Nordkreis stattgefunden haben:</w:t>
      </w:r>
      <w:r>
        <w:t xml:space="preserve"> </w:t>
      </w:r>
      <w:r w:rsidR="007E1B7B">
        <w:t>d</w:t>
      </w:r>
      <w:r>
        <w:t>as Gräberfeld auf der Nöschkenheide in Bersenbrück und der Bestattungsplatz an der Kastanienallee in Ankum. Bei der Ankumer Grabung hatte die Stadt- und Kreisarchäologie dem Samtgemeindebürgermeister das Versprechen gegeben, eine Ausstellung zu realisieren. Dass diese nun im wiedereröffneten Museum stattfinden kann, sei ebenso passend, wie die Verknüp</w:t>
      </w:r>
      <w:r w:rsidR="007E1B7B">
        <w:t>fung mit der zweiten Ausgrabung, sagte Friedrichs.</w:t>
      </w:r>
    </w:p>
    <w:p w:rsidR="000E6F90" w:rsidRDefault="000E6F90" w:rsidP="000E6F90">
      <w:pPr>
        <w:spacing w:after="120"/>
      </w:pPr>
      <w:r>
        <w:t>Der Titel der Ausstellung und Warnhinweis „Vorsicht Urne“ mag erst einmal verwundern. Im archäologischen Kontext erscheint er jedoch angemessen und im Fall der Ausgrabungen in Ankum und Bersenbrück auch zutreffend. „Räumlich nur wenige Kilometer voneinander entfernt, offenbaren beide Fundstellen einen tiefen Einblick in die Vergangenheit des Osnabrücker Nordlandes“, berichtet</w:t>
      </w:r>
      <w:r w:rsidR="007E1B7B">
        <w:t>e</w:t>
      </w:r>
      <w:r>
        <w:t xml:space="preserve"> Judith Franzen (Stadt- und Kreisarchäologie Osnabrück), die Kuratorin der Ausstellung. Beide Fundstellen seien Hinweis früher Menschheitsgeschichte und berichten über die vorgeschi</w:t>
      </w:r>
      <w:r w:rsidR="007E1B7B">
        <w:t>chtliche Bestattungskultur im ersten</w:t>
      </w:r>
      <w:r>
        <w:t xml:space="preserve"> Jahrtausend vor Christus. Anhand von Grabgefäßen und Beigaben kann die Archäologie Rückschlüsse auf die Lebensweise und den Alltag der Menschen ziehen, die hier vor rund 200</w:t>
      </w:r>
      <w:r w:rsidR="007E1B7B">
        <w:t>0 bis 3000 Jahren gelebt haben.</w:t>
      </w:r>
    </w:p>
    <w:p w:rsidR="00F70DA6" w:rsidRPr="000E6F90" w:rsidRDefault="000E6F90" w:rsidP="000E6F90">
      <w:pPr>
        <w:spacing w:after="120"/>
      </w:pPr>
      <w:r>
        <w:t xml:space="preserve">Die Ergebnisse sind </w:t>
      </w:r>
      <w:r w:rsidR="007E1B7B">
        <w:t xml:space="preserve">noch </w:t>
      </w:r>
      <w:r>
        <w:t>bis 7. Juli im Museum im Kloster in Bersenbrück zu sehen.</w:t>
      </w:r>
    </w:p>
    <w:p w:rsidR="00BC27DC" w:rsidRDefault="00BC27DC" w:rsidP="00D760D9">
      <w:pPr>
        <w:spacing w:after="120"/>
        <w:rPr>
          <w:b/>
        </w:rPr>
      </w:pPr>
    </w:p>
    <w:p w:rsidR="00084E5C" w:rsidRDefault="00084E5C" w:rsidP="00D760D9">
      <w:pPr>
        <w:spacing w:after="120"/>
        <w:rPr>
          <w:b/>
        </w:rPr>
      </w:pPr>
      <w:r>
        <w:rPr>
          <w:b/>
        </w:rPr>
        <w:t>Bildunterschrift:</w:t>
      </w:r>
    </w:p>
    <w:p w:rsidR="000C496C" w:rsidRDefault="000E6F90" w:rsidP="000C496C">
      <w:pPr>
        <w:spacing w:after="120"/>
      </w:pPr>
      <w:r>
        <w:t>„Vorsicht Urne“:</w:t>
      </w:r>
      <w:r w:rsidRPr="000E6F90">
        <w:t xml:space="preserve"> Bersenbrücks Samtgemeindebürgermeister Horst Baier (links) und Landrat Michael Lübbersmann (rechts) begutachten gemeins</w:t>
      </w:r>
      <w:r>
        <w:t>am mit Axel Friederichs</w:t>
      </w:r>
      <w:r w:rsidRPr="000E6F90">
        <w:t>, Leiter der Stadt- und Kreisarchäologie,</w:t>
      </w:r>
      <w:r>
        <w:t xml:space="preserve"> und Judith Franzen, </w:t>
      </w:r>
      <w:r w:rsidRPr="000E6F90">
        <w:t>Stadt- und Kreisarchäologie und Kuratorin der Ausstellung, vorsichtig ein Objekt der Ausstellung.</w:t>
      </w:r>
    </w:p>
    <w:p w:rsidR="00084E5C" w:rsidRPr="00084E5C" w:rsidRDefault="00942E6A" w:rsidP="00084E5C">
      <w:pPr>
        <w:spacing w:after="120"/>
        <w:jc w:val="right"/>
      </w:pPr>
      <w:r>
        <w:t>Foto: Landkreis Osnabrück</w:t>
      </w:r>
      <w:r w:rsidR="00747273">
        <w:t>/</w:t>
      </w:r>
      <w:r w:rsidR="00FD27AD">
        <w:t>Uwe Lewandowski</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66" w:rsidRDefault="00283166">
      <w:pPr>
        <w:spacing w:line="240" w:lineRule="auto"/>
      </w:pPr>
      <w:r>
        <w:separator/>
      </w:r>
    </w:p>
  </w:endnote>
  <w:endnote w:type="continuationSeparator" w:id="0">
    <w:p w:rsidR="00283166" w:rsidRDefault="00283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25FB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66" w:rsidRDefault="00283166">
      <w:pPr>
        <w:spacing w:line="240" w:lineRule="auto"/>
      </w:pPr>
      <w:r>
        <w:separator/>
      </w:r>
    </w:p>
  </w:footnote>
  <w:footnote w:type="continuationSeparator" w:id="0">
    <w:p w:rsidR="00283166" w:rsidRDefault="002831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E6F90"/>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83166"/>
    <w:rsid w:val="00294A40"/>
    <w:rsid w:val="002B3D5E"/>
    <w:rsid w:val="002C1213"/>
    <w:rsid w:val="002D0804"/>
    <w:rsid w:val="002E43CA"/>
    <w:rsid w:val="002E6FF7"/>
    <w:rsid w:val="002E745F"/>
    <w:rsid w:val="002E7D59"/>
    <w:rsid w:val="003026CF"/>
    <w:rsid w:val="00322A2F"/>
    <w:rsid w:val="00325FB0"/>
    <w:rsid w:val="00341DA3"/>
    <w:rsid w:val="0034297C"/>
    <w:rsid w:val="0036445F"/>
    <w:rsid w:val="00374CB6"/>
    <w:rsid w:val="00377AD5"/>
    <w:rsid w:val="00382DC9"/>
    <w:rsid w:val="003A0427"/>
    <w:rsid w:val="003A6799"/>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765C4"/>
    <w:rsid w:val="00793504"/>
    <w:rsid w:val="007945D7"/>
    <w:rsid w:val="007A134E"/>
    <w:rsid w:val="007C5758"/>
    <w:rsid w:val="007E0170"/>
    <w:rsid w:val="007E1B7B"/>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2A16"/>
    <w:rsid w:val="008C7993"/>
    <w:rsid w:val="008D3D08"/>
    <w:rsid w:val="008F0606"/>
    <w:rsid w:val="008F06E5"/>
    <w:rsid w:val="008F0878"/>
    <w:rsid w:val="008F5A3A"/>
    <w:rsid w:val="00933713"/>
    <w:rsid w:val="00936A53"/>
    <w:rsid w:val="00942E6A"/>
    <w:rsid w:val="00952203"/>
    <w:rsid w:val="00955F60"/>
    <w:rsid w:val="00975993"/>
    <w:rsid w:val="00977EA8"/>
    <w:rsid w:val="0098244A"/>
    <w:rsid w:val="009833AA"/>
    <w:rsid w:val="00995D25"/>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C27DC"/>
    <w:rsid w:val="00BD3618"/>
    <w:rsid w:val="00BD5A34"/>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D27AD"/>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25F26"/>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BC27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C27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1AF0D-46AC-4AF6-AD30-5EA0F7A7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65</cp:revision>
  <cp:lastPrinted>2016-07-21T12:50:00Z</cp:lastPrinted>
  <dcterms:created xsi:type="dcterms:W3CDTF">2016-04-25T10:13:00Z</dcterms:created>
  <dcterms:modified xsi:type="dcterms:W3CDTF">2019-05-09T08:02:00Z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5/9/2019 10:02:02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