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36277">
              <w:rPr>
                <w:rFonts w:cs="Arial"/>
              </w:rPr>
              <w:t>7.1.2019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A622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A622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A622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FA622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FA622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62063</w:t>
            </w:r>
          </w:p>
          <w:p w:rsidR="00566731" w:rsidRPr="00C433C7" w:rsidRDefault="00FA622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C03A3B" w:rsidP="001C0D85">
      <w:pPr>
        <w:rPr>
          <w:b/>
        </w:rPr>
      </w:pPr>
      <w:r w:rsidRPr="00C03A3B">
        <w:rPr>
          <w:b/>
        </w:rPr>
        <w:t xml:space="preserve">Neuer Kurs </w:t>
      </w:r>
      <w:r>
        <w:rPr>
          <w:b/>
        </w:rPr>
        <w:t>„E</w:t>
      </w:r>
      <w:r w:rsidRPr="00C03A3B">
        <w:rPr>
          <w:b/>
        </w:rPr>
        <w:t>hrenamtliche Seniorenbegleitung</w:t>
      </w:r>
      <w:r>
        <w:rPr>
          <w:b/>
        </w:rPr>
        <w:t>“</w:t>
      </w:r>
      <w:r w:rsidRPr="00C03A3B">
        <w:rPr>
          <w:b/>
        </w:rPr>
        <w:t xml:space="preserve"> in Georgsmarienhütte</w:t>
      </w:r>
      <w:r w:rsidR="00391D49">
        <w:rPr>
          <w:b/>
        </w:rPr>
        <w:t xml:space="preserve"> startet im Februar</w:t>
      </w:r>
    </w:p>
    <w:p w:rsidR="00C03A3B" w:rsidRDefault="00C03A3B" w:rsidP="001C0D85">
      <w:pPr>
        <w:rPr>
          <w:b/>
        </w:rPr>
      </w:pPr>
    </w:p>
    <w:p w:rsidR="00E56512" w:rsidRDefault="00C03A3B" w:rsidP="00C63563">
      <w:pPr>
        <w:spacing w:after="120"/>
      </w:pPr>
      <w:r>
        <w:rPr>
          <w:b/>
        </w:rPr>
        <w:t xml:space="preserve">Georgsmarienhütte. </w:t>
      </w:r>
      <w:r w:rsidR="00E56512">
        <w:t>Das Seniorenbüro des Landkreises Osnabrück bietet ab dem 18. Februar erneut die Fortbildung „DUO.Ehrenamtliche Seniorenbegleitung“  in Georgsmarienhütte an. Der Kurs findet statt in der Katholischen Landvolk</w:t>
      </w:r>
      <w:r w:rsidR="00E2572D">
        <w:t>hochschule Oesede.</w:t>
      </w:r>
    </w:p>
    <w:p w:rsidR="002A3E99" w:rsidRDefault="00221097" w:rsidP="00C63563">
      <w:pPr>
        <w:spacing w:after="120"/>
      </w:pPr>
      <w:r>
        <w:t>Der Kurs ist ein Angebot an</w:t>
      </w:r>
      <w:r w:rsidR="00E56512">
        <w:t xml:space="preserve"> Bürgerinnen und Bürger, die </w:t>
      </w:r>
      <w:r w:rsidR="00593FF2">
        <w:t>s</w:t>
      </w:r>
      <w:r w:rsidR="00E56512">
        <w:t>ich in ihrem Ort sozial engagieren</w:t>
      </w:r>
      <w:r w:rsidR="00593FF2">
        <w:t xml:space="preserve"> möchten. Angesprochen sind insbesondere</w:t>
      </w:r>
      <w:r w:rsidR="00E56512">
        <w:t xml:space="preserve"> </w:t>
      </w:r>
      <w:r w:rsidR="00593FF2">
        <w:t>Menschen</w:t>
      </w:r>
      <w:r w:rsidR="00E56512">
        <w:t xml:space="preserve"> aus dem </w:t>
      </w:r>
      <w:r w:rsidR="00593FF2">
        <w:t>südlichen Landkreis</w:t>
      </w:r>
      <w:r w:rsidR="00E56512">
        <w:t>.</w:t>
      </w:r>
      <w:r w:rsidR="002A3E99">
        <w:t xml:space="preserve"> Im Vorfeld gibt es eine I</w:t>
      </w:r>
      <w:r w:rsidR="00EC3EEC">
        <w:t>nformationsveranstaltung, in der</w:t>
      </w:r>
      <w:r w:rsidR="002A3E99">
        <w:t xml:space="preserve"> Kursthemen, Inhalte und Termine vorgestellt werden. Diese findet statt am 21. Januar, 15.30 Uhr, ebenfalls in der Katholischen Landvolkhochschule.</w:t>
      </w:r>
    </w:p>
    <w:p w:rsidR="00E56512" w:rsidRDefault="00E56512" w:rsidP="00C63563">
      <w:pPr>
        <w:spacing w:after="120"/>
      </w:pPr>
      <w:r>
        <w:t>Ehrenamtliche Seniorenbegleiter leisten Gesellschaft, spenden Zeit und unterstützen ältere Menschen in ihrem Alltag. Sie begleiten bei Besorgungen, Behördengängen oder Arztbesuchen. Pflege- und Putz</w:t>
      </w:r>
      <w:r w:rsidR="00AD551F">
        <w:t>tätigkeiten gehören nicht zum Aufgabenbereich.</w:t>
      </w:r>
    </w:p>
    <w:p w:rsidR="00E56512" w:rsidRDefault="00E56512" w:rsidP="00C63563">
      <w:pPr>
        <w:spacing w:after="120"/>
      </w:pPr>
      <w:r>
        <w:t xml:space="preserve">In </w:t>
      </w:r>
      <w:r w:rsidR="00481299">
        <w:t>rund</w:t>
      </w:r>
      <w:r>
        <w:t xml:space="preserve"> 50 Unterrichtsstunden qualifizieren sich die Teilnehmenden f</w:t>
      </w:r>
      <w:r w:rsidR="00481299">
        <w:t>ür ihre Tätigkeiten. Zu den Inhalten gehören</w:t>
      </w:r>
      <w:r>
        <w:t xml:space="preserve"> Grundlagen der Seniorenbegleitung  </w:t>
      </w:r>
      <w:r w:rsidR="00481299">
        <w:t xml:space="preserve">(zum Beispiel </w:t>
      </w:r>
      <w:r>
        <w:t>Beschäftigungsmöglichkeiten und Gesprächs</w:t>
      </w:r>
      <w:r w:rsidR="00481299">
        <w:t>führung),</w:t>
      </w:r>
      <w:r w:rsidR="007F2088">
        <w:t xml:space="preserve"> wie auch</w:t>
      </w:r>
      <w:r>
        <w:t xml:space="preserve"> </w:t>
      </w:r>
      <w:r w:rsidR="00481299">
        <w:lastRenderedPageBreak/>
        <w:t>Informationen</w:t>
      </w:r>
      <w:r>
        <w:t xml:space="preserve"> zu Alterserkrankungen. Zur t</w:t>
      </w:r>
      <w:r w:rsidR="007F2088">
        <w:t>heoretischen Ausbildung gehört ebenso</w:t>
      </w:r>
      <w:r w:rsidR="00481299">
        <w:t xml:space="preserve"> ein 20-stündiges Praktikum.</w:t>
      </w:r>
    </w:p>
    <w:p w:rsidR="00E56512" w:rsidRDefault="00E56512" w:rsidP="00C63563">
      <w:pPr>
        <w:spacing w:after="120"/>
      </w:pPr>
      <w:r>
        <w:t xml:space="preserve">Der </w:t>
      </w:r>
      <w:r w:rsidR="00481299">
        <w:t xml:space="preserve">Kurs startet am 18. Februar. Danach </w:t>
      </w:r>
      <w:r w:rsidR="00787A0A">
        <w:t>folgen zehn Termine</w:t>
      </w:r>
      <w:r w:rsidR="00481299">
        <w:t xml:space="preserve"> jeweils montags von 15.30 bis 19 Uhr. </w:t>
      </w:r>
      <w:r>
        <w:t>Für die ehrenamtlich engagierten Teilnehmer ist der Kurs kostenfrei. Durchgeführt wird diese Fortbildung vom Zentrum für ehrenamtliches Engagement der Katholischen Landvolk</w:t>
      </w:r>
      <w:r w:rsidR="00481299">
        <w:t>h</w:t>
      </w:r>
      <w:r>
        <w:t>ochschule Oesede im Auftrag des Seniorenbüros.</w:t>
      </w:r>
    </w:p>
    <w:p w:rsidR="00E56512" w:rsidRDefault="00E56512" w:rsidP="00C63563">
      <w:pPr>
        <w:spacing w:after="120"/>
      </w:pPr>
      <w:r>
        <w:t>Zur Information hat der Landkreis Osnabrück einen Flyer und die Kurstermine i</w:t>
      </w:r>
      <w:r w:rsidR="00481299">
        <w:t xml:space="preserve">m Internet veröffentlicht. Adresse: </w:t>
      </w:r>
      <w:hyperlink r:id="rId11" w:history="1">
        <w:r w:rsidR="00481299" w:rsidRPr="00ED253B">
          <w:rPr>
            <w:rStyle w:val="Hyperlink"/>
          </w:rPr>
          <w:t>www.landkreis-osnabrueck.de/alterngestalten</w:t>
        </w:r>
      </w:hyperlink>
    </w:p>
    <w:p w:rsidR="00F70DA6" w:rsidRDefault="00481299" w:rsidP="00C63563">
      <w:pPr>
        <w:spacing w:after="120"/>
      </w:pPr>
      <w:r>
        <w:t xml:space="preserve">Weitere Informationen sind erhältlich im Seniorenbüro des Landkreises Osnabrück. </w:t>
      </w:r>
      <w:r w:rsidR="00E56512">
        <w:t>Telefon</w:t>
      </w:r>
      <w:r>
        <w:t>:</w:t>
      </w:r>
      <w:r w:rsidR="00E56512">
        <w:t xml:space="preserve"> 0541/501-3831 </w:t>
      </w:r>
      <w:r>
        <w:t xml:space="preserve">, E-Mail: </w:t>
      </w:r>
      <w:hyperlink r:id="rId12" w:history="1">
        <w:r w:rsidR="00E56512" w:rsidRPr="00ED253B">
          <w:rPr>
            <w:rStyle w:val="Hyperlink"/>
          </w:rPr>
          <w:t>seniorenbuero@Lkos.de</w:t>
        </w:r>
      </w:hyperlink>
      <w:r w:rsidR="00E56512">
        <w:t>.</w:t>
      </w:r>
    </w:p>
    <w:p w:rsidR="00E56512" w:rsidRPr="00E56512" w:rsidRDefault="00E56512" w:rsidP="00E56512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1D36F8" w:rsidP="001D36F8">
      <w:pPr>
        <w:spacing w:after="120"/>
      </w:pPr>
      <w:r>
        <w:t>Sie bewerben das Kursangebot und sind nach dem Kurs auch zuständig für die Vermittlung von „Angebot und Nachfrage“ (von links): Johannes Mentrup (Seniorenbeirat Georgsmarienhütte und ehemaliger Kursteilnehmer), Anne Schröder-Sternberg (Zentrum für ehrenamtliches Engagement Oesede), Ruth Schulte to Bühne (Seniorenbeauftragte der Gemeinde Hagen), Hong Khanh Pham (Freiwilligenkoordinatorin der Stadt Bad Iburg), Susanne Klesse (Seniorenbüro des Landkreises Osnabrück), Oscar Alvarado-Schnake (Seniorenbeirat Georgsmarienhütte und ehemaliger Kursteilnehmer</w:t>
      </w:r>
      <w:r w:rsidR="00BA05D5">
        <w:t>)</w:t>
      </w:r>
      <w:bookmarkStart w:id="0" w:name="_GoBack"/>
      <w:bookmarkEnd w:id="0"/>
      <w:r>
        <w:t xml:space="preserve"> sowie Andreas Viehoff (Ehrenamtslotse der Stadt Georgsmarienhütte).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C03A3B">
        <w:t>Uwe Lewandowski</w:t>
      </w:r>
    </w:p>
    <w:sectPr w:rsidR="00084E5C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19" w:rsidRDefault="00565E19">
      <w:pPr>
        <w:spacing w:line="240" w:lineRule="auto"/>
      </w:pPr>
      <w:r>
        <w:separator/>
      </w:r>
    </w:p>
  </w:endnote>
  <w:endnote w:type="continuationSeparator" w:id="0">
    <w:p w:rsidR="00565E19" w:rsidRDefault="00565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05D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19" w:rsidRDefault="00565E19">
      <w:pPr>
        <w:spacing w:line="240" w:lineRule="auto"/>
      </w:pPr>
      <w:r>
        <w:separator/>
      </w:r>
    </w:p>
  </w:footnote>
  <w:footnote w:type="continuationSeparator" w:id="0">
    <w:p w:rsidR="00565E19" w:rsidRDefault="00565E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36277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D36F8"/>
    <w:rsid w:val="001F6145"/>
    <w:rsid w:val="00221097"/>
    <w:rsid w:val="00230050"/>
    <w:rsid w:val="00250ED8"/>
    <w:rsid w:val="002514AE"/>
    <w:rsid w:val="00260969"/>
    <w:rsid w:val="00264EC4"/>
    <w:rsid w:val="002726B8"/>
    <w:rsid w:val="00294A40"/>
    <w:rsid w:val="002A3E99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91D49"/>
    <w:rsid w:val="003A0427"/>
    <w:rsid w:val="003B1659"/>
    <w:rsid w:val="003C726C"/>
    <w:rsid w:val="003E1893"/>
    <w:rsid w:val="003F2DB8"/>
    <w:rsid w:val="00447B33"/>
    <w:rsid w:val="00464130"/>
    <w:rsid w:val="00464C94"/>
    <w:rsid w:val="00481299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5E19"/>
    <w:rsid w:val="00566731"/>
    <w:rsid w:val="0057486D"/>
    <w:rsid w:val="00593FF2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87A0A"/>
    <w:rsid w:val="00793504"/>
    <w:rsid w:val="007945D7"/>
    <w:rsid w:val="007A134E"/>
    <w:rsid w:val="007C5758"/>
    <w:rsid w:val="007E0170"/>
    <w:rsid w:val="007E607B"/>
    <w:rsid w:val="007F1E7D"/>
    <w:rsid w:val="007F2088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551F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5D5"/>
    <w:rsid w:val="00BA0B1F"/>
    <w:rsid w:val="00BA2A94"/>
    <w:rsid w:val="00BB0E7C"/>
    <w:rsid w:val="00BD3618"/>
    <w:rsid w:val="00BD66DC"/>
    <w:rsid w:val="00BE17C9"/>
    <w:rsid w:val="00C03A3B"/>
    <w:rsid w:val="00C06B13"/>
    <w:rsid w:val="00C26BE6"/>
    <w:rsid w:val="00C433C7"/>
    <w:rsid w:val="00C51B95"/>
    <w:rsid w:val="00C63563"/>
    <w:rsid w:val="00C8046B"/>
    <w:rsid w:val="00CA2D96"/>
    <w:rsid w:val="00CC29AE"/>
    <w:rsid w:val="00D0152A"/>
    <w:rsid w:val="00D0252A"/>
    <w:rsid w:val="00D138B0"/>
    <w:rsid w:val="00D16078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2572D"/>
    <w:rsid w:val="00E37808"/>
    <w:rsid w:val="00E37934"/>
    <w:rsid w:val="00E421D9"/>
    <w:rsid w:val="00E47ABD"/>
    <w:rsid w:val="00E56512"/>
    <w:rsid w:val="00E83C94"/>
    <w:rsid w:val="00E84CE8"/>
    <w:rsid w:val="00E854F5"/>
    <w:rsid w:val="00E94D5B"/>
    <w:rsid w:val="00EA23A1"/>
    <w:rsid w:val="00EB7E11"/>
    <w:rsid w:val="00EC3EEC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A622C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2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22C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1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62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22C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1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niorenbuero@Lko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/alterngestalt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0498-65B4-4EE7-B1C5-9260B60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74</cp:revision>
  <cp:lastPrinted>2016-07-21T12:50:00Z</cp:lastPrinted>
  <dcterms:created xsi:type="dcterms:W3CDTF">2016-04-25T10:13:00Z</dcterms:created>
  <dcterms:modified xsi:type="dcterms:W3CDTF">2019-01-07T09:37:00Z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12/4/2018 8:35:42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12/4/2018 8:35:45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