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6152E">
              <w:rPr>
                <w:rFonts w:cs="Arial"/>
              </w:rPr>
              <w:t>1</w:t>
            </w:r>
            <w:r w:rsidR="00301DFF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F6152E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FD18B8" w:rsidP="00C26BE6">
      <w:pPr>
        <w:rPr>
          <w:b/>
        </w:rPr>
      </w:pPr>
      <w:r>
        <w:rPr>
          <w:b/>
        </w:rPr>
        <w:t xml:space="preserve">Schulen </w:t>
      </w:r>
      <w:r w:rsidR="00C73339">
        <w:rPr>
          <w:b/>
        </w:rPr>
        <w:t xml:space="preserve">in Landkreis-Trägerschaft </w:t>
      </w:r>
      <w:r>
        <w:rPr>
          <w:b/>
        </w:rPr>
        <w:t>erhalten Glasfaserdirektanschluss</w:t>
      </w:r>
    </w:p>
    <w:p w:rsidR="000D6435" w:rsidRDefault="000D6435" w:rsidP="00C26BE6">
      <w:pPr>
        <w:rPr>
          <w:b/>
        </w:rPr>
      </w:pPr>
    </w:p>
    <w:p w:rsidR="00B05F2C" w:rsidRDefault="00AD7438" w:rsidP="000D2053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D2053">
        <w:t>Der Landkreis Os</w:t>
      </w:r>
      <w:r w:rsidR="00E30006">
        <w:t>nabrück wird in den kommenden</w:t>
      </w:r>
      <w:r w:rsidR="000D2053">
        <w:t xml:space="preserve"> Monate</w:t>
      </w:r>
      <w:r w:rsidR="00B05F2C">
        <w:t>n alle Schulen in seiner Träger</w:t>
      </w:r>
      <w:r w:rsidR="000D2053">
        <w:t>schaft mit einem Glasfaserdirektanschluss ausstatten. Damit werden die Rahmenbedingungen für die Digitalisierung der Schulen geschaffen</w:t>
      </w:r>
      <w:r w:rsidR="00B05F2C">
        <w:t>.</w:t>
      </w:r>
    </w:p>
    <w:p w:rsidR="00A33202" w:rsidRDefault="00007054" w:rsidP="000D2053">
      <w:pPr>
        <w:spacing w:after="120"/>
      </w:pPr>
      <w:r w:rsidRPr="00007054">
        <w:t xml:space="preserve">Bekanntlich schreitet die Digitalisierung in der Arbeits- und Berufswelt schnell voran. Besonders hoch ist der Bedarf an der Berufsbildenden Schule </w:t>
      </w:r>
      <w:proofErr w:type="spellStart"/>
      <w:r w:rsidRPr="00007054">
        <w:t>Brinkstraße</w:t>
      </w:r>
      <w:proofErr w:type="spellEnd"/>
      <w:r w:rsidRPr="00007054">
        <w:t xml:space="preserve">: Dort werden Schülerinnen und Schüler in den verschiedensten technischen Berufen ausgebildet werden. </w:t>
      </w:r>
      <w:r>
        <w:t xml:space="preserve">Umso wichtiger sei es, rechtzeitig die Infrastruktur zu schaffen, sagt der Erste Kreisrat Stefan </w:t>
      </w:r>
      <w:proofErr w:type="spellStart"/>
      <w:r>
        <w:t>Muhle</w:t>
      </w:r>
      <w:proofErr w:type="spellEnd"/>
      <w:r>
        <w:t xml:space="preserve">: </w:t>
      </w:r>
      <w:r w:rsidR="00816226">
        <w:t>„</w:t>
      </w:r>
      <w:r w:rsidR="00A33202">
        <w:t xml:space="preserve">Die moderne Ausstattung von Schulen ist </w:t>
      </w:r>
      <w:bookmarkStart w:id="0" w:name="_GoBack"/>
      <w:bookmarkEnd w:id="0"/>
      <w:r w:rsidR="00A33202">
        <w:t>eine wesentliche Voraussetzung dafür, dass junge Menschen die bestmögliche Ausbildung erhalten. Die Glasfaserdirektanschlüsse sind somit eine Investition in die Zukunft.“</w:t>
      </w:r>
    </w:p>
    <w:p w:rsidR="000D2053" w:rsidRDefault="000D2053" w:rsidP="000D2053">
      <w:pPr>
        <w:spacing w:after="120"/>
      </w:pPr>
      <w:r>
        <w:t xml:space="preserve">Der Schulträger Landkreis Osnabrück hat für die BBS </w:t>
      </w:r>
      <w:proofErr w:type="spellStart"/>
      <w:r>
        <w:t>Brinkstraße</w:t>
      </w:r>
      <w:proofErr w:type="spellEnd"/>
      <w:r>
        <w:t xml:space="preserve"> Ende </w:t>
      </w:r>
      <w:r w:rsidR="00B54BA6">
        <w:t>des vergangenen</w:t>
      </w:r>
      <w:r>
        <w:t xml:space="preserve"> Jahres eine Versorgung mit einer symmetrischen Bandbreiten von </w:t>
      </w:r>
      <w:r w:rsidR="00B54BA6">
        <w:t>ein</w:t>
      </w:r>
      <w:r w:rsidR="00A33202">
        <w:t>em</w:t>
      </w:r>
      <w:r>
        <w:t xml:space="preserve"> Gigabit (Down- und Upload) ausgeschrieben. Die Ausschreibung hat die </w:t>
      </w:r>
      <w:r>
        <w:lastRenderedPageBreak/>
        <w:t>EWETEL/</w:t>
      </w:r>
      <w:proofErr w:type="spellStart"/>
      <w:r>
        <w:t>osn</w:t>
      </w:r>
      <w:r w:rsidR="00B54BA6">
        <w:t>atel</w:t>
      </w:r>
      <w:proofErr w:type="spellEnd"/>
      <w:r w:rsidR="00B54BA6">
        <w:t xml:space="preserve"> gewon</w:t>
      </w:r>
      <w:r>
        <w:t>nen.</w:t>
      </w:r>
      <w:r w:rsidR="0033092B">
        <w:t xml:space="preserve"> </w:t>
      </w:r>
      <w:r>
        <w:t xml:space="preserve">Die BBS </w:t>
      </w:r>
      <w:proofErr w:type="spellStart"/>
      <w:r>
        <w:t>Brinkstraße</w:t>
      </w:r>
      <w:proofErr w:type="spellEnd"/>
      <w:r>
        <w:t xml:space="preserve"> wird damit die erste Schule in der Region sein, die über eine Bandbreite im Gigabit-Bereich verfügt.</w:t>
      </w:r>
    </w:p>
    <w:p w:rsidR="00E30006" w:rsidRDefault="000D2053" w:rsidP="000D2053">
      <w:pPr>
        <w:spacing w:after="120"/>
      </w:pPr>
      <w:r>
        <w:t xml:space="preserve">Der Glasfaserdirektanschluss ist </w:t>
      </w:r>
      <w:r w:rsidR="00A33202">
        <w:t xml:space="preserve">allerdings nur </w:t>
      </w:r>
      <w:r>
        <w:t>der erste Schritt. Der Schulträger Landkreis Osnabrück wird in Abstimmung mit der Schule bei Beda</w:t>
      </w:r>
      <w:r w:rsidR="00790CE3">
        <w:t xml:space="preserve">rf auch die interne </w:t>
      </w:r>
      <w:r w:rsidR="00261061">
        <w:t>V</w:t>
      </w:r>
      <w:r w:rsidR="00790CE3">
        <w:t xml:space="preserve">ernetzung der Schule </w:t>
      </w:r>
      <w:r w:rsidR="00261061">
        <w:t xml:space="preserve">modernisieren. </w:t>
      </w:r>
      <w:r w:rsidR="000921F1">
        <w:t xml:space="preserve">So sollen </w:t>
      </w:r>
      <w:r>
        <w:t>optimale Rahmenbedingungen für Lehrkräft</w:t>
      </w:r>
      <w:r w:rsidR="00D34D96">
        <w:t>e sowie</w:t>
      </w:r>
      <w:r w:rsidR="00261061">
        <w:t xml:space="preserve"> Schüler</w:t>
      </w:r>
      <w:r w:rsidR="00790CE3">
        <w:t>innen</w:t>
      </w:r>
      <w:r w:rsidR="00D34D96">
        <w:t xml:space="preserve"> und Schüler</w:t>
      </w:r>
      <w:r w:rsidR="00790CE3">
        <w:t xml:space="preserve"> </w:t>
      </w:r>
      <w:r w:rsidR="00261061">
        <w:t>geschaffen werden.</w:t>
      </w:r>
    </w:p>
    <w:p w:rsidR="00E30006" w:rsidRDefault="00E30006" w:rsidP="000D2053">
      <w:pPr>
        <w:spacing w:after="120"/>
      </w:pPr>
    </w:p>
    <w:p w:rsidR="00084E5C" w:rsidRDefault="00084E5C" w:rsidP="000D2053">
      <w:pPr>
        <w:spacing w:after="120"/>
        <w:rPr>
          <w:b/>
        </w:rPr>
      </w:pPr>
      <w:r>
        <w:rPr>
          <w:b/>
        </w:rPr>
        <w:t>Bildunterschrift:</w:t>
      </w:r>
    </w:p>
    <w:p w:rsidR="00E30006" w:rsidRDefault="00061D59" w:rsidP="00E30006">
      <w:pPr>
        <w:spacing w:after="120"/>
      </w:pPr>
      <w:r>
        <w:t xml:space="preserve">Die BBS </w:t>
      </w:r>
      <w:proofErr w:type="spellStart"/>
      <w:r>
        <w:t>Brinkstraße</w:t>
      </w:r>
      <w:proofErr w:type="spellEnd"/>
      <w:r>
        <w:t xml:space="preserve"> erhält jetzt Glasfaserdirektanschlüsse. Über die Investition freuen sich (von links) der Erste Kreisrat Stefan </w:t>
      </w:r>
      <w:proofErr w:type="spellStart"/>
      <w:r>
        <w:t>Muhle</w:t>
      </w:r>
      <w:proofErr w:type="spellEnd"/>
      <w:r>
        <w:t xml:space="preserve">, </w:t>
      </w:r>
      <w:r w:rsidR="00261061">
        <w:t xml:space="preserve">Michael Vogt </w:t>
      </w:r>
      <w:r>
        <w:t>(</w:t>
      </w:r>
      <w:r w:rsidR="00261061">
        <w:t>Vertrieb EWETEL/</w:t>
      </w:r>
      <w:proofErr w:type="spellStart"/>
      <w:r w:rsidR="00261061">
        <w:t>osnatel</w:t>
      </w:r>
      <w:proofErr w:type="spellEnd"/>
      <w:r w:rsidR="00261061">
        <w:t xml:space="preserve">, </w:t>
      </w:r>
      <w:r w:rsidR="00E30006">
        <w:t>Landkreis Osnabrück</w:t>
      </w:r>
      <w:r>
        <w:t>)</w:t>
      </w:r>
      <w:r w:rsidR="00E30006">
        <w:t xml:space="preserve">, </w:t>
      </w:r>
      <w:r>
        <w:t xml:space="preserve">der stellvertretende Schulleiter </w:t>
      </w:r>
      <w:r w:rsidR="00261061">
        <w:t xml:space="preserve">Frank </w:t>
      </w:r>
      <w:proofErr w:type="spellStart"/>
      <w:r w:rsidR="00261061">
        <w:t>Baller</w:t>
      </w:r>
      <w:proofErr w:type="spellEnd"/>
      <w:r w:rsidR="00261061">
        <w:t xml:space="preserve"> </w:t>
      </w:r>
      <w:r>
        <w:t xml:space="preserve">sowie Schulleiter </w:t>
      </w:r>
      <w:r w:rsidR="00E30006">
        <w:t>Martin Henke</w:t>
      </w:r>
      <w:r>
        <w:t>.</w:t>
      </w:r>
    </w:p>
    <w:p w:rsidR="00084E5C" w:rsidRPr="00084E5C" w:rsidRDefault="00084E5C" w:rsidP="00084E5C">
      <w:pPr>
        <w:spacing w:after="120"/>
        <w:jc w:val="right"/>
      </w:pPr>
      <w:r>
        <w:t>Foto: Landkreis Osnabrück/</w:t>
      </w:r>
      <w:r w:rsidR="00E30006">
        <w:t xml:space="preserve">Hermann </w:t>
      </w:r>
      <w:proofErr w:type="spellStart"/>
      <w:r w:rsidR="00E30006">
        <w:t>Pentermann</w:t>
      </w:r>
      <w:proofErr w:type="spellEnd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85" w:rsidRDefault="007C3C85">
      <w:pPr>
        <w:spacing w:line="240" w:lineRule="auto"/>
      </w:pPr>
      <w:r>
        <w:separator/>
      </w:r>
    </w:p>
  </w:endnote>
  <w:endnote w:type="continuationSeparator" w:id="0">
    <w:p w:rsidR="007C3C85" w:rsidRDefault="007C3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D9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85" w:rsidRDefault="007C3C85">
      <w:pPr>
        <w:spacing w:line="240" w:lineRule="auto"/>
      </w:pPr>
      <w:r>
        <w:separator/>
      </w:r>
    </w:p>
  </w:footnote>
  <w:footnote w:type="continuationSeparator" w:id="0">
    <w:p w:rsidR="007C3C85" w:rsidRDefault="007C3C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7054"/>
    <w:rsid w:val="00010558"/>
    <w:rsid w:val="00010C03"/>
    <w:rsid w:val="000345B8"/>
    <w:rsid w:val="00061D59"/>
    <w:rsid w:val="0008394D"/>
    <w:rsid w:val="00084E5C"/>
    <w:rsid w:val="00085B5C"/>
    <w:rsid w:val="0009174E"/>
    <w:rsid w:val="000921F1"/>
    <w:rsid w:val="000A025B"/>
    <w:rsid w:val="000B0542"/>
    <w:rsid w:val="000C51A9"/>
    <w:rsid w:val="000D2053"/>
    <w:rsid w:val="000D6435"/>
    <w:rsid w:val="000D6D18"/>
    <w:rsid w:val="000F189A"/>
    <w:rsid w:val="00105D62"/>
    <w:rsid w:val="001269AF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1061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1DFF"/>
    <w:rsid w:val="003026CF"/>
    <w:rsid w:val="00322A2F"/>
    <w:rsid w:val="0033092B"/>
    <w:rsid w:val="0034297C"/>
    <w:rsid w:val="0036445F"/>
    <w:rsid w:val="00377AD5"/>
    <w:rsid w:val="00382DC9"/>
    <w:rsid w:val="003B1659"/>
    <w:rsid w:val="003C726C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0498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0CE3"/>
    <w:rsid w:val="00793504"/>
    <w:rsid w:val="007945D7"/>
    <w:rsid w:val="007C3C85"/>
    <w:rsid w:val="007C5758"/>
    <w:rsid w:val="007E607B"/>
    <w:rsid w:val="007F1E7D"/>
    <w:rsid w:val="007F3360"/>
    <w:rsid w:val="00810E65"/>
    <w:rsid w:val="008113E7"/>
    <w:rsid w:val="00816226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87D59"/>
    <w:rsid w:val="00896F52"/>
    <w:rsid w:val="008A1EB3"/>
    <w:rsid w:val="008A4FB1"/>
    <w:rsid w:val="008C7993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E1D78"/>
    <w:rsid w:val="009F64D5"/>
    <w:rsid w:val="00A04908"/>
    <w:rsid w:val="00A05B1C"/>
    <w:rsid w:val="00A33202"/>
    <w:rsid w:val="00A374C3"/>
    <w:rsid w:val="00A37E09"/>
    <w:rsid w:val="00A40F64"/>
    <w:rsid w:val="00A45AB3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05F2C"/>
    <w:rsid w:val="00B25788"/>
    <w:rsid w:val="00B53688"/>
    <w:rsid w:val="00B54BA6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73339"/>
    <w:rsid w:val="00C8046B"/>
    <w:rsid w:val="00CA2D96"/>
    <w:rsid w:val="00CC29AE"/>
    <w:rsid w:val="00D0152A"/>
    <w:rsid w:val="00D0252A"/>
    <w:rsid w:val="00D138B0"/>
    <w:rsid w:val="00D178D9"/>
    <w:rsid w:val="00D34915"/>
    <w:rsid w:val="00D34D96"/>
    <w:rsid w:val="00D4784A"/>
    <w:rsid w:val="00D510AD"/>
    <w:rsid w:val="00D7273D"/>
    <w:rsid w:val="00DB2B7E"/>
    <w:rsid w:val="00DC155D"/>
    <w:rsid w:val="00DF5185"/>
    <w:rsid w:val="00E130BA"/>
    <w:rsid w:val="00E30006"/>
    <w:rsid w:val="00E37808"/>
    <w:rsid w:val="00E37934"/>
    <w:rsid w:val="00E37C63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7764"/>
    <w:rsid w:val="00F420A1"/>
    <w:rsid w:val="00F47A48"/>
    <w:rsid w:val="00F6152E"/>
    <w:rsid w:val="00F639AF"/>
    <w:rsid w:val="00F9059A"/>
    <w:rsid w:val="00F966D1"/>
    <w:rsid w:val="00FA5F78"/>
    <w:rsid w:val="00FC4AF0"/>
    <w:rsid w:val="00FD18B8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C089-CF58-428F-8984-A6EDF10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2018-01-12T09:18:00Z</cp:lastPrinted>
  <dcterms:created xsi:type="dcterms:W3CDTF">2018-01-12T09:44:00Z</dcterms:created>
  <dcterms:modified xsi:type="dcterms:W3CDTF">2018-01-12T09:48:00Z</dcterms:modified>
</cp:coreProperties>
</file>