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F3645">
              <w:rPr>
                <w:rFonts w:cs="Arial"/>
              </w:rPr>
              <w:t>11</w:t>
            </w:r>
            <w:bookmarkStart w:id="0" w:name="_GoBack"/>
            <w:bookmarkEnd w:id="0"/>
            <w:r w:rsidR="00335900">
              <w:rPr>
                <w:rFonts w:cs="Arial"/>
              </w:rPr>
              <w:t xml:space="preserve">. April </w:t>
            </w:r>
            <w:r w:rsidR="007C7C89">
              <w:rPr>
                <w:rFonts w:cs="Arial"/>
              </w:rPr>
              <w:t>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7C7C89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335900">
              <w:rPr>
                <w:rFonts w:cs="Arial"/>
              </w:rPr>
              <w:t>Burkhard Riepenhoff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C97B6B7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606F23D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A7F0EF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2302A1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D59DAA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92F6D3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7C7C89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  <w:r w:rsidR="00335900">
              <w:rPr>
                <w:rFonts w:cs="Arial"/>
                <w:lang w:val="fr-FR"/>
              </w:rPr>
              <w:t>061</w:t>
            </w:r>
          </w:p>
          <w:p w:rsidR="00566731" w:rsidRPr="006D4E99" w:rsidRDefault="0033590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335900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riepenhoffb</w:t>
            </w:r>
            <w:r w:rsidR="007C7C89">
              <w:rPr>
                <w:rFonts w:cs="Arial"/>
                <w:sz w:val="21"/>
                <w:szCs w:val="21"/>
                <w:lang w:val="fr-FR"/>
              </w:rPr>
              <w:t>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1DDE51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A6A99A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335900" w:rsidRDefault="002F3645" w:rsidP="00C26BE6">
      <w:pPr>
        <w:rPr>
          <w:b/>
        </w:rPr>
      </w:pPr>
      <w:r>
        <w:rPr>
          <w:b/>
        </w:rPr>
        <w:t>Künstler bringen das Kreishaus zum Klingen beim Projekt</w:t>
      </w:r>
    </w:p>
    <w:p w:rsidR="00C26BE6" w:rsidRDefault="002F3645" w:rsidP="00C26BE6">
      <w:pPr>
        <w:rPr>
          <w:b/>
        </w:rPr>
      </w:pPr>
      <w:r>
        <w:rPr>
          <w:b/>
        </w:rPr>
        <w:t xml:space="preserve"> „RESONANZ – Der Klang öffentlicher Institutionen“</w:t>
      </w:r>
    </w:p>
    <w:p w:rsidR="00C26BE6" w:rsidRDefault="00C26BE6" w:rsidP="001C0D85">
      <w:pPr>
        <w:rPr>
          <w:b/>
        </w:rPr>
      </w:pPr>
    </w:p>
    <w:p w:rsidR="002F3645" w:rsidRDefault="00AD7438" w:rsidP="002F3645">
      <w:pPr>
        <w:rPr>
          <w:rFonts w:cs="Arial"/>
        </w:rPr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2F3645" w:rsidRPr="002F3645">
        <w:t>Haste Töne:</w:t>
      </w:r>
      <w:r w:rsidR="002F3645">
        <w:rPr>
          <w:b/>
        </w:rPr>
        <w:t xml:space="preserve"> </w:t>
      </w:r>
      <w:r w:rsidR="002F3645">
        <w:rPr>
          <w:rFonts w:cs="Arial"/>
        </w:rPr>
        <w:t xml:space="preserve">Das Kreishaus am </w:t>
      </w:r>
      <w:proofErr w:type="spellStart"/>
      <w:r w:rsidR="002F3645">
        <w:rPr>
          <w:rFonts w:cs="Arial"/>
        </w:rPr>
        <w:t>Schölerberg</w:t>
      </w:r>
      <w:proofErr w:type="spellEnd"/>
      <w:r w:rsidR="002F3645">
        <w:rPr>
          <w:rFonts w:cs="Arial"/>
        </w:rPr>
        <w:t xml:space="preserve"> ist vielen Bürgerinnen und Bürgern als Ort für Behördengänge bekannt. Selten</w:t>
      </w:r>
      <w:r w:rsidR="002F3645">
        <w:rPr>
          <w:rFonts w:cs="Arial"/>
        </w:rPr>
        <w:t xml:space="preserve"> aber</w:t>
      </w:r>
      <w:r w:rsidR="002F3645">
        <w:rPr>
          <w:rFonts w:cs="Arial"/>
        </w:rPr>
        <w:t xml:space="preserve"> nehmen sie das Gebäude selbst richtig wahr. Im Rahmen der Kunstprojektes „RESONANZ - Der Klang öffentlicher Institutionen“ wurde jetzt an einem Abend das Kreishaus zum Instrument für den Cellisten Willem Schulz und das Trio „Geplante Obsoleszenz“.</w:t>
      </w:r>
    </w:p>
    <w:p w:rsidR="002F3645" w:rsidRDefault="002F3645" w:rsidP="002F3645">
      <w:pPr>
        <w:rPr>
          <w:rFonts w:cs="Arial"/>
          <w:b/>
        </w:rPr>
      </w:pPr>
      <w:r>
        <w:rPr>
          <w:rFonts w:cs="Arial"/>
        </w:rPr>
        <w:t xml:space="preserve"> </w:t>
      </w:r>
    </w:p>
    <w:p w:rsidR="002F3645" w:rsidRDefault="002F3645" w:rsidP="002F3645">
      <w:pPr>
        <w:rPr>
          <w:rFonts w:cs="Arial"/>
        </w:rPr>
      </w:pPr>
      <w:r>
        <w:rPr>
          <w:rFonts w:cs="Arial"/>
        </w:rPr>
        <w:t>Bevor das Publikum den außergewöhnlichen Klängen folgte, begrüßte Landrat Michael Lübbersmann die Kunst- und Kulturinteressierten. „Ich freue mich, dass wir heute die Möglichkeit erhalten, das Kreishaus aus einem unbekannten Blickwinkel kennenzulernen.“</w:t>
      </w:r>
      <w:r>
        <w:rPr>
          <w:rFonts w:cs="Arial"/>
        </w:rPr>
        <w:t xml:space="preserve"> </w:t>
      </w:r>
      <w:r>
        <w:rPr>
          <w:rFonts w:cs="Arial"/>
        </w:rPr>
        <w:t xml:space="preserve">In das nicht alltägliche Wandelkonzert an </w:t>
      </w:r>
      <w:r>
        <w:rPr>
          <w:rFonts w:cs="Arial"/>
        </w:rPr>
        <w:t>mehr als</w:t>
      </w:r>
      <w:r>
        <w:rPr>
          <w:rFonts w:cs="Arial"/>
        </w:rPr>
        <w:t xml:space="preserve"> 20 Stationen führte Burkhard Fromme, Leiter des Kulturbüros, die Anwesenden ein</w:t>
      </w:r>
      <w:r>
        <w:rPr>
          <w:rFonts w:cs="Arial"/>
        </w:rPr>
        <w:t>:</w:t>
      </w:r>
      <w:r>
        <w:rPr>
          <w:rFonts w:cs="Arial"/>
        </w:rPr>
        <w:t xml:space="preserve"> „Nach dem Felix-Nussbaum-Haus und dem Kreativquartier Hafen ist das Kreishaus die dritte Station dieser besondere Klangperformance</w:t>
      </w:r>
      <w:r>
        <w:rPr>
          <w:rFonts w:cs="Arial"/>
        </w:rPr>
        <w:t>.“</w:t>
      </w:r>
    </w:p>
    <w:p w:rsidR="002F3645" w:rsidRDefault="002F3645" w:rsidP="002F3645">
      <w:pPr>
        <w:rPr>
          <w:rFonts w:cs="Arial"/>
        </w:rPr>
      </w:pPr>
    </w:p>
    <w:p w:rsidR="002F3645" w:rsidRDefault="002F3645" w:rsidP="002F3645">
      <w:pPr>
        <w:rPr>
          <w:rFonts w:cs="Arial"/>
        </w:rPr>
      </w:pPr>
      <w:r>
        <w:rPr>
          <w:rFonts w:cs="Arial"/>
        </w:rPr>
        <w:t>In dem folgenden 90minütigen Wandelkonzert innerhalb und außerhalb des Gebäudes brachte d</w:t>
      </w:r>
      <w:r>
        <w:rPr>
          <w:rFonts w:cs="Arial"/>
        </w:rPr>
        <w:t xml:space="preserve">as Trio “Geplante </w:t>
      </w:r>
      <w:r>
        <w:rPr>
          <w:rFonts w:cs="Arial"/>
        </w:rPr>
        <w:lastRenderedPageBreak/>
        <w:t xml:space="preserve">Obsoleszenz“ mit </w:t>
      </w:r>
      <w:r>
        <w:rPr>
          <w:rFonts w:cs="Arial"/>
        </w:rPr>
        <w:t>Marcus Beuter, Ang</w:t>
      </w:r>
      <w:r>
        <w:rPr>
          <w:rFonts w:cs="Arial"/>
        </w:rPr>
        <w:t>elika Höger und Peter Schwieger</w:t>
      </w:r>
      <w:r>
        <w:rPr>
          <w:rFonts w:cs="Arial"/>
        </w:rPr>
        <w:t xml:space="preserve"> unterschiedlichste Materialien zum Klingen. Fußböden, Geländer, Heizkörper, Schreibtische, Wandverkleidungen Fahnenmasten und vieles mehr machten sie hörbar. Dass selbst Absperrbänder einen eigenen Klang entwickeln</w:t>
      </w:r>
      <w:r>
        <w:rPr>
          <w:rFonts w:cs="Arial"/>
        </w:rPr>
        <w:t xml:space="preserve"> können</w:t>
      </w:r>
      <w:r>
        <w:rPr>
          <w:rFonts w:cs="Arial"/>
        </w:rPr>
        <w:t>, war den Zuhörinnen und Zuhörern sicherlich kaum bewusst.</w:t>
      </w:r>
    </w:p>
    <w:p w:rsidR="002F3645" w:rsidRDefault="002F3645" w:rsidP="002F3645">
      <w:pPr>
        <w:rPr>
          <w:rFonts w:cs="Arial"/>
        </w:rPr>
      </w:pPr>
    </w:p>
    <w:p w:rsidR="002F3645" w:rsidRDefault="002F3645" w:rsidP="002F3645">
      <w:pPr>
        <w:rPr>
          <w:rFonts w:cs="Arial"/>
        </w:rPr>
      </w:pPr>
      <w:r>
        <w:rPr>
          <w:rFonts w:cs="Arial"/>
        </w:rPr>
        <w:t xml:space="preserve">Die unterschiedlichste Vertonung der Architektur kreuzte sich mit inszenierten musikalischen Aktionen des Cellisten und Komponisten Willem Schulz. Dieser hat in den </w:t>
      </w:r>
      <w:r>
        <w:rPr>
          <w:rFonts w:cs="Arial"/>
        </w:rPr>
        <w:t>vergangenen</w:t>
      </w:r>
      <w:r>
        <w:rPr>
          <w:rFonts w:cs="Arial"/>
        </w:rPr>
        <w:t xml:space="preserve"> Jahren mit seinem Programm „Das Haus als Partitur“ </w:t>
      </w:r>
      <w:r>
        <w:rPr>
          <w:rFonts w:cs="Arial"/>
        </w:rPr>
        <w:t>mehr als</w:t>
      </w:r>
      <w:r>
        <w:rPr>
          <w:rFonts w:cs="Arial"/>
        </w:rPr>
        <w:t xml:space="preserve"> 40 verschiedene Häuser wie Wohnungen, Höfe, Werkstätten, Ateliers und Gärten bespielt. </w:t>
      </w:r>
    </w:p>
    <w:p w:rsidR="002F3645" w:rsidRDefault="002F3645" w:rsidP="002F3645">
      <w:pPr>
        <w:rPr>
          <w:rFonts w:cs="Arial"/>
        </w:rPr>
      </w:pPr>
    </w:p>
    <w:p w:rsidR="002F3645" w:rsidRDefault="002F3645" w:rsidP="002F3645">
      <w:pPr>
        <w:rPr>
          <w:rFonts w:cs="Arial"/>
        </w:rPr>
      </w:pPr>
      <w:r>
        <w:rPr>
          <w:rFonts w:cs="Arial"/>
        </w:rPr>
        <w:t>Nach einer abschließenden „Klangdusche“ im Eingang des Sitzungsbereiches dankte das Publikum der Künstlerin und den Künstlern mit großem, anerkennendem Beifall für die phantasievolle Klangperformance. Das vierte Gebäude des Resonanz-Projektes wird das Kulturzentrum Wilde Rose in Melle sein. Das dortige Wandelkonzert startet am Donnerstag, dem 16. Mai 2019, um 19.30 Uhr.</w:t>
      </w:r>
    </w:p>
    <w:p w:rsidR="002F3645" w:rsidRDefault="002F3645" w:rsidP="002F3645">
      <w:pPr>
        <w:rPr>
          <w:rFonts w:cs="Arial"/>
        </w:rPr>
      </w:pPr>
    </w:p>
    <w:p w:rsidR="002F3645" w:rsidRPr="002F3645" w:rsidRDefault="002F3645" w:rsidP="002F3645">
      <w:pPr>
        <w:rPr>
          <w:rFonts w:cs="Arial"/>
        </w:rPr>
      </w:pPr>
      <w:r w:rsidRPr="002F3645">
        <w:rPr>
          <w:rFonts w:cs="Arial"/>
        </w:rPr>
        <w:t>B</w:t>
      </w:r>
      <w:r w:rsidRPr="002F3645">
        <w:rPr>
          <w:rFonts w:cs="Arial"/>
        </w:rPr>
        <w:t>U</w:t>
      </w:r>
      <w:r w:rsidRPr="002F3645">
        <w:rPr>
          <w:rFonts w:cs="Arial"/>
        </w:rPr>
        <w:t xml:space="preserve">: </w:t>
      </w:r>
    </w:p>
    <w:p w:rsidR="002F3645" w:rsidRDefault="002F3645" w:rsidP="002F3645">
      <w:pPr>
        <w:rPr>
          <w:rFonts w:cs="Arial"/>
        </w:rPr>
      </w:pPr>
      <w:r w:rsidRPr="002F3645">
        <w:rPr>
          <w:rFonts w:cs="Arial"/>
          <w:b/>
        </w:rPr>
        <w:t xml:space="preserve">Ganz neue Töne im Kreishaus: </w:t>
      </w:r>
      <w:r>
        <w:rPr>
          <w:rFonts w:cs="Arial"/>
        </w:rPr>
        <w:t>Burkhard Fromme (</w:t>
      </w:r>
      <w:r>
        <w:rPr>
          <w:rFonts w:cs="Arial"/>
        </w:rPr>
        <w:t xml:space="preserve">von links, </w:t>
      </w:r>
      <w:r>
        <w:rPr>
          <w:rFonts w:cs="Arial"/>
        </w:rPr>
        <w:t xml:space="preserve">Leiter Kulturbüro), Peter Schwieger, Angelika Höger, </w:t>
      </w:r>
      <w:r>
        <w:rPr>
          <w:rFonts w:cs="Arial"/>
        </w:rPr>
        <w:t>Marcus Beuter und Willem Schulz brachten das Gebäude zum Klingen.</w:t>
      </w:r>
    </w:p>
    <w:p w:rsidR="002F3645" w:rsidRDefault="002F3645" w:rsidP="002F3645">
      <w:pPr>
        <w:ind w:left="1418"/>
        <w:rPr>
          <w:rFonts w:cs="Arial"/>
        </w:rPr>
      </w:pPr>
      <w:r>
        <w:rPr>
          <w:rFonts w:cs="Arial"/>
        </w:rPr>
        <w:t>Foto: Landkreis Osnabrück/Hermann Pentermann</w:t>
      </w:r>
    </w:p>
    <w:p w:rsidR="00084E5C" w:rsidRPr="00084E5C" w:rsidRDefault="00084E5C" w:rsidP="002F3645">
      <w:pPr>
        <w:autoSpaceDE w:val="0"/>
        <w:autoSpaceDN w:val="0"/>
        <w:adjustRightInd w:val="0"/>
      </w:pPr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2C" w:rsidRDefault="000F4A2C">
      <w:pPr>
        <w:spacing w:line="240" w:lineRule="auto"/>
      </w:pPr>
      <w:r>
        <w:separator/>
      </w:r>
    </w:p>
  </w:endnote>
  <w:endnote w:type="continuationSeparator" w:id="0">
    <w:p w:rsidR="000F4A2C" w:rsidRDefault="000F4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3645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2C" w:rsidRDefault="000F4A2C">
      <w:pPr>
        <w:spacing w:line="240" w:lineRule="auto"/>
      </w:pPr>
      <w:r>
        <w:separator/>
      </w:r>
    </w:p>
  </w:footnote>
  <w:footnote w:type="continuationSeparator" w:id="0">
    <w:p w:rsidR="000F4A2C" w:rsidRDefault="000F4A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F189A"/>
    <w:rsid w:val="000F4A2C"/>
    <w:rsid w:val="00105D62"/>
    <w:rsid w:val="001269AF"/>
    <w:rsid w:val="0013617E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030C3"/>
    <w:rsid w:val="00210BD1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2F3645"/>
    <w:rsid w:val="003026CF"/>
    <w:rsid w:val="00322A2F"/>
    <w:rsid w:val="00335900"/>
    <w:rsid w:val="00341DA3"/>
    <w:rsid w:val="0034297C"/>
    <w:rsid w:val="0036445F"/>
    <w:rsid w:val="00374CB6"/>
    <w:rsid w:val="00377AD5"/>
    <w:rsid w:val="00382DC9"/>
    <w:rsid w:val="003940E6"/>
    <w:rsid w:val="003A0427"/>
    <w:rsid w:val="003B1659"/>
    <w:rsid w:val="003C726C"/>
    <w:rsid w:val="003E1893"/>
    <w:rsid w:val="003F2DB8"/>
    <w:rsid w:val="00437DF2"/>
    <w:rsid w:val="00447B33"/>
    <w:rsid w:val="00464130"/>
    <w:rsid w:val="00464C94"/>
    <w:rsid w:val="00487F4D"/>
    <w:rsid w:val="004A6621"/>
    <w:rsid w:val="004B389F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51F2"/>
    <w:rsid w:val="00543D20"/>
    <w:rsid w:val="00547809"/>
    <w:rsid w:val="00554C06"/>
    <w:rsid w:val="005634A4"/>
    <w:rsid w:val="00566731"/>
    <w:rsid w:val="0057486D"/>
    <w:rsid w:val="005C4BD9"/>
    <w:rsid w:val="005D23DE"/>
    <w:rsid w:val="005D4065"/>
    <w:rsid w:val="005E4791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1356"/>
    <w:rsid w:val="006C2BA2"/>
    <w:rsid w:val="006C3574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C7C89"/>
    <w:rsid w:val="007E0170"/>
    <w:rsid w:val="007E607B"/>
    <w:rsid w:val="007F1E7D"/>
    <w:rsid w:val="007F3360"/>
    <w:rsid w:val="00810E65"/>
    <w:rsid w:val="008113E7"/>
    <w:rsid w:val="008157CA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A647F"/>
    <w:rsid w:val="008C7993"/>
    <w:rsid w:val="008D3D08"/>
    <w:rsid w:val="008E4509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85AE4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3F94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80D06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E41A7"/>
    <w:rsid w:val="00DF5185"/>
    <w:rsid w:val="00E11C01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7C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C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7C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C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2FF4-C58B-4167-852B-753E84D5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2016-07-21T12:50:00Z</cp:lastPrinted>
  <dcterms:created xsi:type="dcterms:W3CDTF">2019-04-11T12:12:00Z</dcterms:created>
  <dcterms:modified xsi:type="dcterms:W3CDTF">2019-04-11T12:12:00Z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4/4/2019 12:56:03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