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0"/>
        <w:gridCol w:w="1760"/>
        <w:gridCol w:w="1916"/>
      </w:tblGrid>
      <w:tr w:rsidR="00686CD8">
        <w:trPr>
          <w:cantSplit/>
          <w:trHeight w:val="1701"/>
        </w:trPr>
        <w:tc>
          <w:tcPr>
            <w:tcW w:w="6670" w:type="dxa"/>
          </w:tcPr>
          <w:p w:rsidR="00686CD8" w:rsidRDefault="00686CD8">
            <w:pPr>
              <w:pStyle w:val="berschrift3"/>
              <w:spacing w:before="480"/>
              <w:rPr>
                <w:sz w:val="40"/>
              </w:rPr>
            </w:pPr>
            <w:r>
              <w:rPr>
                <w:sz w:val="40"/>
              </w:rPr>
              <w:t>Kreisfeuerwehr Osnabrück</w:t>
            </w:r>
          </w:p>
          <w:p w:rsidR="00686CD8" w:rsidRDefault="00686CD8">
            <w:pPr>
              <w:ind w:right="-851"/>
            </w:pPr>
          </w:p>
          <w:p w:rsidR="00686CD8" w:rsidRDefault="00686CD8">
            <w:pPr>
              <w:pStyle w:val="berschrift2"/>
              <w:ind w:left="964"/>
            </w:pPr>
            <w:r>
              <w:t>Der Kreisbrandmeister</w:t>
            </w:r>
          </w:p>
        </w:tc>
        <w:tc>
          <w:tcPr>
            <w:tcW w:w="1760" w:type="dxa"/>
            <w:vAlign w:val="center"/>
          </w:tcPr>
          <w:p w:rsidR="00686CD8" w:rsidRDefault="00686CD8">
            <w:pPr>
              <w:ind w:right="-851"/>
            </w:pPr>
            <w:r>
              <w:object w:dxaOrig="1761" w:dyaOrig="1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85pt;height:104.15pt" o:ole="">
                  <v:imagedata r:id="rId8" o:title=""/>
                </v:shape>
                <o:OLEObject Type="Embed" ProgID="CorelDRAW.Graphic.9" ShapeID="_x0000_i1025" DrawAspect="Content" ObjectID="_1617013614" r:id="rId9"/>
              </w:object>
            </w:r>
          </w:p>
        </w:tc>
        <w:tc>
          <w:tcPr>
            <w:tcW w:w="1916" w:type="dxa"/>
            <w:vAlign w:val="center"/>
          </w:tcPr>
          <w:p w:rsidR="00686CD8" w:rsidRDefault="00705616">
            <w:pPr>
              <w:ind w:right="-851"/>
            </w:pPr>
            <w:r>
              <w:rPr>
                <w:noProof/>
              </w:rPr>
              <w:drawing>
                <wp:inline distT="0" distB="0" distL="0" distR="0">
                  <wp:extent cx="1125855" cy="1138555"/>
                  <wp:effectExtent l="0" t="0" r="0" b="4445"/>
                  <wp:docPr id="2" name="Bild 2" descr="OFw Neuenkirchen -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w Neuenkirchen -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CD8">
        <w:trPr>
          <w:cantSplit/>
        </w:trPr>
        <w:tc>
          <w:tcPr>
            <w:tcW w:w="6670" w:type="dxa"/>
            <w:vAlign w:val="center"/>
          </w:tcPr>
          <w:p w:rsidR="00686CD8" w:rsidRDefault="00686CD8">
            <w:pPr>
              <w:ind w:right="-85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Kreisfeuerwehr Osnabrück, Am </w:t>
            </w:r>
            <w:proofErr w:type="spellStart"/>
            <w:r>
              <w:rPr>
                <w:rFonts w:ascii="Arial" w:hAnsi="Arial"/>
                <w:sz w:val="16"/>
              </w:rPr>
              <w:t>Schölerberg</w:t>
            </w:r>
            <w:proofErr w:type="spellEnd"/>
            <w:r>
              <w:rPr>
                <w:rFonts w:ascii="Arial" w:hAnsi="Arial"/>
                <w:sz w:val="16"/>
              </w:rPr>
              <w:t xml:space="preserve"> 1, 49082 Osnabrück</w:t>
            </w:r>
          </w:p>
        </w:tc>
        <w:tc>
          <w:tcPr>
            <w:tcW w:w="1760" w:type="dxa"/>
            <w:vAlign w:val="center"/>
          </w:tcPr>
          <w:p w:rsidR="00686CD8" w:rsidRDefault="00686CD8">
            <w:pPr>
              <w:ind w:right="-851"/>
              <w:rPr>
                <w:rFonts w:ascii="Arial" w:hAnsi="Arial"/>
              </w:rPr>
            </w:pPr>
          </w:p>
        </w:tc>
        <w:tc>
          <w:tcPr>
            <w:tcW w:w="1916" w:type="dxa"/>
            <w:vAlign w:val="center"/>
          </w:tcPr>
          <w:p w:rsidR="00686CD8" w:rsidRDefault="00686CD8">
            <w:pPr>
              <w:ind w:right="-851"/>
              <w:rPr>
                <w:rFonts w:ascii="Arial" w:hAnsi="Arial"/>
              </w:rPr>
            </w:pPr>
          </w:p>
        </w:tc>
      </w:tr>
      <w:tr w:rsidR="00686CD8" w:rsidRPr="00AF19D1">
        <w:trPr>
          <w:cantSplit/>
        </w:trPr>
        <w:tc>
          <w:tcPr>
            <w:tcW w:w="6670" w:type="dxa"/>
          </w:tcPr>
          <w:p w:rsidR="00686CD8" w:rsidRDefault="00686CD8">
            <w:pPr>
              <w:spacing w:before="480"/>
              <w:ind w:right="-851"/>
              <w:rPr>
                <w:rFonts w:cs="Tahoma"/>
                <w:sz w:val="22"/>
              </w:rPr>
            </w:pPr>
          </w:p>
          <w:p w:rsidR="00686CD8" w:rsidRPr="00CA4AF2" w:rsidRDefault="00CA4AF2">
            <w:pPr>
              <w:ind w:right="-851"/>
              <w:rPr>
                <w:rFonts w:ascii="Arial" w:hAnsi="Arial" w:cs="Arial"/>
                <w:sz w:val="22"/>
              </w:rPr>
            </w:pPr>
            <w:r w:rsidRPr="00CA4AF2">
              <w:rPr>
                <w:rFonts w:ascii="Arial" w:hAnsi="Arial" w:cs="Arial"/>
                <w:sz w:val="22"/>
              </w:rPr>
              <w:t xml:space="preserve">An die </w:t>
            </w:r>
          </w:p>
          <w:p w:rsidR="00CA4AF2" w:rsidRPr="00CA4AF2" w:rsidRDefault="00CA4AF2">
            <w:pPr>
              <w:ind w:right="-851"/>
              <w:rPr>
                <w:rFonts w:ascii="Arial" w:hAnsi="Arial" w:cs="Arial"/>
                <w:sz w:val="22"/>
              </w:rPr>
            </w:pPr>
          </w:p>
          <w:p w:rsidR="00686CD8" w:rsidRPr="00CA4AF2" w:rsidRDefault="00CA4AF2">
            <w:pPr>
              <w:ind w:right="-851"/>
              <w:rPr>
                <w:rFonts w:ascii="Arial" w:hAnsi="Arial" w:cs="Arial"/>
                <w:sz w:val="22"/>
                <w:lang w:val="it-IT"/>
              </w:rPr>
            </w:pPr>
            <w:r w:rsidRPr="00CA4AF2">
              <w:rPr>
                <w:rFonts w:ascii="Arial" w:hAnsi="Arial" w:cs="Arial"/>
                <w:sz w:val="22"/>
              </w:rPr>
              <w:t>Redaktionen</w:t>
            </w:r>
          </w:p>
          <w:p w:rsidR="00686CD8" w:rsidRDefault="00686CD8">
            <w:pPr>
              <w:ind w:right="-851"/>
              <w:rPr>
                <w:rFonts w:cs="Tahoma"/>
                <w:sz w:val="22"/>
                <w:lang w:val="it-IT"/>
              </w:rPr>
            </w:pPr>
          </w:p>
          <w:p w:rsidR="00686CD8" w:rsidRDefault="00686CD8">
            <w:pPr>
              <w:ind w:right="-851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3676" w:type="dxa"/>
            <w:gridSpan w:val="2"/>
          </w:tcPr>
          <w:p w:rsidR="00686CD8" w:rsidRPr="00CB1C6F" w:rsidRDefault="00686CD8">
            <w:pPr>
              <w:ind w:left="57" w:right="-851"/>
              <w:rPr>
                <w:rFonts w:ascii="Arial" w:hAnsi="Arial" w:cs="Arial"/>
                <w:sz w:val="18"/>
                <w:szCs w:val="18"/>
              </w:rPr>
            </w:pPr>
            <w:r w:rsidRPr="00CB1C6F">
              <w:rPr>
                <w:rFonts w:ascii="Arial" w:hAnsi="Arial" w:cs="Arial"/>
                <w:sz w:val="18"/>
                <w:szCs w:val="18"/>
              </w:rPr>
              <w:t>Fachdienst Presse-</w:t>
            </w:r>
          </w:p>
          <w:p w:rsidR="00686CD8" w:rsidRPr="00CB1C6F" w:rsidRDefault="00686CD8">
            <w:pPr>
              <w:ind w:left="57" w:right="-851"/>
              <w:rPr>
                <w:rFonts w:ascii="Arial" w:hAnsi="Arial" w:cs="Arial"/>
                <w:sz w:val="18"/>
                <w:szCs w:val="18"/>
              </w:rPr>
            </w:pPr>
            <w:r w:rsidRPr="00CB1C6F">
              <w:rPr>
                <w:rFonts w:ascii="Arial" w:hAnsi="Arial" w:cs="Arial"/>
                <w:sz w:val="18"/>
                <w:szCs w:val="18"/>
              </w:rPr>
              <w:t>und Öffentlichkeitsarbeit</w:t>
            </w:r>
          </w:p>
          <w:p w:rsidR="00686CD8" w:rsidRPr="00CB1C6F" w:rsidRDefault="00AF19D1">
            <w:pPr>
              <w:ind w:left="57" w:right="-851"/>
              <w:rPr>
                <w:rFonts w:ascii="Arial" w:hAnsi="Arial" w:cs="Arial"/>
                <w:sz w:val="18"/>
                <w:szCs w:val="18"/>
              </w:rPr>
            </w:pPr>
            <w:r w:rsidRPr="00CB1C6F">
              <w:rPr>
                <w:rFonts w:ascii="Arial" w:hAnsi="Arial" w:cs="Arial"/>
                <w:sz w:val="18"/>
                <w:szCs w:val="18"/>
              </w:rPr>
              <w:t>Volker Köster</w:t>
            </w:r>
          </w:p>
          <w:p w:rsidR="00AF19D1" w:rsidRPr="00CB1C6F" w:rsidRDefault="00AF19D1" w:rsidP="00AF19D1">
            <w:pPr>
              <w:ind w:left="57" w:right="-851"/>
              <w:rPr>
                <w:rFonts w:ascii="Arial" w:hAnsi="Arial" w:cs="Arial"/>
                <w:sz w:val="18"/>
                <w:szCs w:val="18"/>
              </w:rPr>
            </w:pPr>
            <w:r w:rsidRPr="00CB1C6F">
              <w:rPr>
                <w:rFonts w:ascii="Arial" w:hAnsi="Arial" w:cs="Arial"/>
                <w:sz w:val="18"/>
                <w:szCs w:val="18"/>
              </w:rPr>
              <w:t>Am Kindergarten 1</w:t>
            </w:r>
          </w:p>
          <w:p w:rsidR="00686CD8" w:rsidRPr="00CB1C6F" w:rsidRDefault="009B2D2A" w:rsidP="00AF19D1">
            <w:pPr>
              <w:ind w:left="57" w:right="-851"/>
              <w:rPr>
                <w:rFonts w:ascii="Arial" w:hAnsi="Arial" w:cs="Arial"/>
                <w:sz w:val="18"/>
                <w:szCs w:val="18"/>
              </w:rPr>
            </w:pPr>
            <w:r w:rsidRPr="00CB1C6F">
              <w:rPr>
                <w:rFonts w:ascii="Arial" w:hAnsi="Arial" w:cs="Arial"/>
                <w:sz w:val="18"/>
                <w:szCs w:val="18"/>
              </w:rPr>
              <w:t>49163 Bohmte</w:t>
            </w:r>
          </w:p>
          <w:p w:rsidR="00AF19D1" w:rsidRPr="00CA4AF2" w:rsidRDefault="00AF19D1">
            <w:pPr>
              <w:tabs>
                <w:tab w:val="left" w:pos="1021"/>
              </w:tabs>
              <w:ind w:left="57" w:right="-851"/>
              <w:rPr>
                <w:rFonts w:ascii="Arial" w:hAnsi="Arial" w:cs="Arial"/>
                <w:sz w:val="18"/>
              </w:rPr>
            </w:pPr>
          </w:p>
          <w:p w:rsidR="00AF19D1" w:rsidRPr="00CA4AF2" w:rsidRDefault="00686CD8">
            <w:pPr>
              <w:tabs>
                <w:tab w:val="left" w:pos="1021"/>
              </w:tabs>
              <w:ind w:left="57" w:right="-851"/>
              <w:rPr>
                <w:rFonts w:ascii="Arial" w:hAnsi="Arial" w:cs="Arial"/>
                <w:sz w:val="18"/>
              </w:rPr>
            </w:pPr>
            <w:r w:rsidRPr="00CA4AF2">
              <w:rPr>
                <w:rFonts w:ascii="Arial" w:hAnsi="Arial" w:cs="Arial"/>
                <w:sz w:val="18"/>
              </w:rPr>
              <w:t>Tel.:     (P)</w:t>
            </w:r>
            <w:r w:rsidRPr="00CA4AF2">
              <w:rPr>
                <w:rFonts w:ascii="Arial" w:hAnsi="Arial" w:cs="Arial"/>
                <w:sz w:val="18"/>
              </w:rPr>
              <w:tab/>
              <w:t>054</w:t>
            </w:r>
            <w:r w:rsidR="00AF19D1" w:rsidRPr="00CA4AF2">
              <w:rPr>
                <w:rFonts w:ascii="Arial" w:hAnsi="Arial" w:cs="Arial"/>
                <w:sz w:val="18"/>
              </w:rPr>
              <w:t>73</w:t>
            </w:r>
            <w:r w:rsidRPr="00CA4AF2">
              <w:rPr>
                <w:rFonts w:ascii="Arial" w:hAnsi="Arial" w:cs="Arial"/>
                <w:sz w:val="18"/>
              </w:rPr>
              <w:t xml:space="preserve"> / </w:t>
            </w:r>
            <w:r w:rsidR="00AF19D1" w:rsidRPr="00CA4AF2">
              <w:rPr>
                <w:rFonts w:ascii="Arial" w:hAnsi="Arial" w:cs="Arial"/>
                <w:sz w:val="18"/>
              </w:rPr>
              <w:t>758</w:t>
            </w:r>
          </w:p>
          <w:p w:rsidR="00686CD8" w:rsidRPr="00CA4AF2" w:rsidRDefault="00686CD8">
            <w:pPr>
              <w:tabs>
                <w:tab w:val="left" w:pos="1021"/>
              </w:tabs>
              <w:ind w:left="57" w:right="-851"/>
              <w:rPr>
                <w:rFonts w:ascii="Arial" w:hAnsi="Arial" w:cs="Arial"/>
                <w:sz w:val="18"/>
                <w:lang w:val="it-IT"/>
              </w:rPr>
            </w:pPr>
            <w:r w:rsidRPr="00CA4AF2">
              <w:rPr>
                <w:rFonts w:ascii="Arial" w:hAnsi="Arial" w:cs="Arial"/>
                <w:sz w:val="18"/>
                <w:lang w:val="it-IT"/>
              </w:rPr>
              <w:t>Tel.:     (D)</w:t>
            </w:r>
            <w:r w:rsidRPr="00CA4AF2">
              <w:rPr>
                <w:rFonts w:ascii="Arial" w:hAnsi="Arial" w:cs="Arial"/>
                <w:sz w:val="18"/>
                <w:lang w:val="it-IT"/>
              </w:rPr>
              <w:tab/>
              <w:t>054</w:t>
            </w:r>
            <w:r w:rsidR="00AF19D1" w:rsidRPr="00CA4AF2">
              <w:rPr>
                <w:rFonts w:ascii="Arial" w:hAnsi="Arial" w:cs="Arial"/>
                <w:sz w:val="18"/>
                <w:lang w:val="it-IT"/>
              </w:rPr>
              <w:t>1</w:t>
            </w:r>
            <w:r w:rsidRPr="00CA4AF2">
              <w:rPr>
                <w:rFonts w:ascii="Arial" w:hAnsi="Arial" w:cs="Arial"/>
                <w:sz w:val="18"/>
                <w:lang w:val="it-IT"/>
              </w:rPr>
              <w:t xml:space="preserve"> / </w:t>
            </w:r>
            <w:r w:rsidR="00AF19D1" w:rsidRPr="00CA4AF2">
              <w:rPr>
                <w:rFonts w:ascii="Arial" w:hAnsi="Arial" w:cs="Arial"/>
                <w:sz w:val="18"/>
                <w:lang w:val="it-IT"/>
              </w:rPr>
              <w:t>501 4</w:t>
            </w:r>
            <w:r w:rsidR="003702D1">
              <w:rPr>
                <w:rFonts w:ascii="Arial" w:hAnsi="Arial" w:cs="Arial"/>
                <w:sz w:val="18"/>
                <w:lang w:val="it-IT"/>
              </w:rPr>
              <w:t>053</w:t>
            </w:r>
          </w:p>
          <w:p w:rsidR="00686CD8" w:rsidRPr="00CA4AF2" w:rsidRDefault="00686CD8">
            <w:pPr>
              <w:tabs>
                <w:tab w:val="left" w:pos="1021"/>
              </w:tabs>
              <w:ind w:left="57" w:right="-851"/>
              <w:rPr>
                <w:rFonts w:ascii="Arial" w:hAnsi="Arial" w:cs="Arial"/>
                <w:sz w:val="18"/>
                <w:lang w:val="it-IT"/>
              </w:rPr>
            </w:pPr>
            <w:proofErr w:type="spellStart"/>
            <w:r w:rsidRPr="00CA4AF2">
              <w:rPr>
                <w:rFonts w:ascii="Arial" w:hAnsi="Arial" w:cs="Arial"/>
                <w:sz w:val="18"/>
                <w:lang w:val="it-IT"/>
              </w:rPr>
              <w:t>mobil</w:t>
            </w:r>
            <w:proofErr w:type="spellEnd"/>
            <w:r w:rsidRPr="00CA4AF2">
              <w:rPr>
                <w:rFonts w:ascii="Arial" w:hAnsi="Arial" w:cs="Arial"/>
                <w:sz w:val="18"/>
                <w:lang w:val="it-IT"/>
              </w:rPr>
              <w:t>:</w:t>
            </w:r>
            <w:r w:rsidRPr="00CA4AF2">
              <w:rPr>
                <w:rFonts w:ascii="Arial" w:hAnsi="Arial" w:cs="Arial"/>
                <w:sz w:val="18"/>
                <w:lang w:val="it-IT"/>
              </w:rPr>
              <w:tab/>
              <w:t>01</w:t>
            </w:r>
            <w:r w:rsidR="005D5576">
              <w:rPr>
                <w:rFonts w:ascii="Arial" w:hAnsi="Arial" w:cs="Arial"/>
                <w:sz w:val="18"/>
                <w:lang w:val="it-IT"/>
              </w:rPr>
              <w:t>51</w:t>
            </w:r>
            <w:r w:rsidRPr="00CA4AF2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="005D5576">
              <w:rPr>
                <w:rFonts w:ascii="Arial" w:hAnsi="Arial" w:cs="Arial"/>
                <w:sz w:val="18"/>
                <w:lang w:val="it-IT"/>
              </w:rPr>
              <w:t>/</w:t>
            </w:r>
            <w:r w:rsidRPr="00CA4AF2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="005D5576">
              <w:rPr>
                <w:rFonts w:ascii="Arial" w:hAnsi="Arial" w:cs="Arial"/>
                <w:sz w:val="18"/>
                <w:lang w:val="it-IT"/>
              </w:rPr>
              <w:t>46730180</w:t>
            </w:r>
          </w:p>
          <w:p w:rsidR="00AF19D1" w:rsidRPr="00ED7406" w:rsidRDefault="00686CD8">
            <w:pPr>
              <w:tabs>
                <w:tab w:val="left" w:pos="1021"/>
              </w:tabs>
              <w:ind w:left="57" w:right="-851"/>
              <w:rPr>
                <w:rFonts w:ascii="Arial" w:hAnsi="Arial" w:cs="Arial"/>
                <w:sz w:val="18"/>
                <w:lang w:val="en-US"/>
              </w:rPr>
            </w:pPr>
            <w:r w:rsidRPr="00ED7406">
              <w:rPr>
                <w:rFonts w:ascii="Arial" w:hAnsi="Arial" w:cs="Arial"/>
                <w:sz w:val="18"/>
                <w:lang w:val="en-US"/>
              </w:rPr>
              <w:t>Fax:     (D)</w:t>
            </w:r>
            <w:r w:rsidRPr="00ED7406">
              <w:rPr>
                <w:rFonts w:ascii="Arial" w:hAnsi="Arial" w:cs="Arial"/>
                <w:sz w:val="18"/>
                <w:lang w:val="en-US"/>
              </w:rPr>
              <w:tab/>
              <w:t>054</w:t>
            </w:r>
            <w:r w:rsidR="00AF19D1" w:rsidRPr="00ED7406">
              <w:rPr>
                <w:rFonts w:ascii="Arial" w:hAnsi="Arial" w:cs="Arial"/>
                <w:sz w:val="18"/>
                <w:lang w:val="en-US"/>
              </w:rPr>
              <w:t>1</w:t>
            </w:r>
            <w:r w:rsidRPr="00ED7406">
              <w:rPr>
                <w:rFonts w:ascii="Arial" w:hAnsi="Arial" w:cs="Arial"/>
                <w:sz w:val="18"/>
                <w:lang w:val="en-US"/>
              </w:rPr>
              <w:t xml:space="preserve"> / </w:t>
            </w:r>
            <w:r w:rsidR="00AF19D1" w:rsidRPr="00ED7406">
              <w:rPr>
                <w:rFonts w:ascii="Arial" w:hAnsi="Arial" w:cs="Arial"/>
                <w:sz w:val="18"/>
                <w:lang w:val="en-US"/>
              </w:rPr>
              <w:t>501</w:t>
            </w:r>
            <w:r w:rsidR="007432B2" w:rsidRPr="00ED7406">
              <w:rPr>
                <w:rFonts w:ascii="Arial" w:hAnsi="Arial" w:cs="Arial"/>
                <w:sz w:val="18"/>
                <w:lang w:val="en-US"/>
              </w:rPr>
              <w:t>64</w:t>
            </w:r>
            <w:r w:rsidR="003702D1">
              <w:rPr>
                <w:rFonts w:ascii="Arial" w:hAnsi="Arial" w:cs="Arial"/>
                <w:sz w:val="18"/>
                <w:lang w:val="en-US"/>
              </w:rPr>
              <w:t>053</w:t>
            </w:r>
          </w:p>
          <w:p w:rsidR="00686CD8" w:rsidRPr="00AF19D1" w:rsidRDefault="00686CD8" w:rsidP="00ED7406">
            <w:pPr>
              <w:tabs>
                <w:tab w:val="left" w:pos="1021"/>
              </w:tabs>
              <w:ind w:left="57" w:right="-851"/>
              <w:rPr>
                <w:rFonts w:ascii="Arial" w:hAnsi="Arial"/>
                <w:lang w:val="it-IT"/>
              </w:rPr>
            </w:pPr>
            <w:r w:rsidRPr="00CA4AF2">
              <w:rPr>
                <w:rFonts w:ascii="Arial" w:hAnsi="Arial" w:cs="Arial"/>
                <w:sz w:val="18"/>
                <w:lang w:val="it-IT"/>
              </w:rPr>
              <w:t>E-Mail: (P)</w:t>
            </w:r>
            <w:r w:rsidRPr="00CA4AF2">
              <w:rPr>
                <w:rFonts w:ascii="Arial" w:hAnsi="Arial" w:cs="Arial"/>
                <w:sz w:val="18"/>
                <w:lang w:val="it-IT"/>
              </w:rPr>
              <w:tab/>
            </w:r>
            <w:r w:rsidR="00ED7406">
              <w:rPr>
                <w:rFonts w:ascii="Arial" w:hAnsi="Arial" w:cs="Arial"/>
                <w:sz w:val="18"/>
                <w:lang w:val="it-IT"/>
              </w:rPr>
              <w:t>v.koester</w:t>
            </w:r>
            <w:r w:rsidRPr="00CA4AF2">
              <w:rPr>
                <w:rFonts w:ascii="Arial" w:hAnsi="Arial" w:cs="Arial"/>
                <w:sz w:val="18"/>
                <w:lang w:val="it-IT"/>
              </w:rPr>
              <w:t>@</w:t>
            </w:r>
            <w:r w:rsidR="00ED7406">
              <w:rPr>
                <w:rFonts w:ascii="Arial" w:hAnsi="Arial" w:cs="Arial"/>
                <w:sz w:val="18"/>
                <w:lang w:val="it-IT"/>
              </w:rPr>
              <w:t>t-online</w:t>
            </w:r>
            <w:r w:rsidRPr="00CA4AF2">
              <w:rPr>
                <w:rFonts w:ascii="Arial" w:hAnsi="Arial" w:cs="Arial"/>
                <w:sz w:val="18"/>
                <w:lang w:val="it-IT"/>
              </w:rPr>
              <w:t>.de</w:t>
            </w:r>
          </w:p>
        </w:tc>
      </w:tr>
      <w:tr w:rsidR="00686CD8">
        <w:trPr>
          <w:cantSplit/>
        </w:trPr>
        <w:tc>
          <w:tcPr>
            <w:tcW w:w="6670" w:type="dxa"/>
            <w:vAlign w:val="bottom"/>
          </w:tcPr>
          <w:p w:rsidR="00686CD8" w:rsidRPr="00AF19D1" w:rsidRDefault="00686CD8">
            <w:pPr>
              <w:spacing w:before="240"/>
              <w:ind w:right="-851"/>
              <w:rPr>
                <w:rFonts w:cs="Tahoma"/>
                <w:lang w:val="it-IT"/>
              </w:rPr>
            </w:pPr>
          </w:p>
        </w:tc>
        <w:tc>
          <w:tcPr>
            <w:tcW w:w="3676" w:type="dxa"/>
            <w:gridSpan w:val="2"/>
            <w:vAlign w:val="bottom"/>
          </w:tcPr>
          <w:p w:rsidR="00686CD8" w:rsidRDefault="006C5458" w:rsidP="006C5458">
            <w:pPr>
              <w:spacing w:before="240"/>
              <w:ind w:left="57" w:right="-851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17.04.</w:t>
            </w:r>
            <w:r w:rsidR="003702D1">
              <w:rPr>
                <w:rFonts w:cs="Tahoma"/>
                <w:sz w:val="22"/>
              </w:rPr>
              <w:t>201</w:t>
            </w:r>
            <w:r>
              <w:rPr>
                <w:rFonts w:cs="Tahoma"/>
                <w:sz w:val="22"/>
              </w:rPr>
              <w:t>9</w:t>
            </w:r>
          </w:p>
        </w:tc>
      </w:tr>
    </w:tbl>
    <w:p w:rsidR="00686CD8" w:rsidRPr="00CA4AF2" w:rsidRDefault="00CA4AF2">
      <w:pPr>
        <w:pStyle w:val="Beschriftung"/>
        <w:spacing w:line="336" w:lineRule="auto"/>
        <w:rPr>
          <w:rFonts w:ascii="Arial" w:hAnsi="Arial" w:cs="Arial"/>
          <w:spacing w:val="60"/>
          <w:sz w:val="52"/>
          <w:szCs w:val="52"/>
          <w:lang w:val="it-IT"/>
        </w:rPr>
      </w:pPr>
      <w:proofErr w:type="spellStart"/>
      <w:r w:rsidRPr="00CA4AF2">
        <w:rPr>
          <w:rFonts w:ascii="Arial" w:hAnsi="Arial" w:cs="Arial"/>
          <w:spacing w:val="60"/>
          <w:sz w:val="52"/>
          <w:szCs w:val="52"/>
          <w:lang w:val="it-IT"/>
        </w:rPr>
        <w:t>Presseinformation</w:t>
      </w:r>
      <w:proofErr w:type="spellEnd"/>
    </w:p>
    <w:p w:rsidR="00686CD8" w:rsidRDefault="00686CD8">
      <w:pPr>
        <w:spacing w:line="336" w:lineRule="auto"/>
        <w:ind w:right="1985"/>
        <w:rPr>
          <w:rFonts w:cs="Tahoma"/>
          <w:sz w:val="22"/>
          <w:lang w:val="it-IT"/>
        </w:rPr>
      </w:pPr>
    </w:p>
    <w:p w:rsidR="00687F2F" w:rsidRPr="00687F2F" w:rsidRDefault="00687F2F" w:rsidP="00687F2F">
      <w:pPr>
        <w:spacing w:line="360" w:lineRule="auto"/>
        <w:ind w:right="3316"/>
        <w:rPr>
          <w:rFonts w:ascii="Arial" w:hAnsi="Arial" w:cs="Arial"/>
          <w:b/>
          <w:bCs/>
          <w:color w:val="000000"/>
          <w:sz w:val="22"/>
          <w:szCs w:val="22"/>
        </w:rPr>
      </w:pPr>
      <w:r w:rsidRPr="00687F2F">
        <w:rPr>
          <w:rFonts w:ascii="Arial" w:hAnsi="Arial" w:cs="Arial"/>
          <w:b/>
          <w:bCs/>
          <w:color w:val="000000"/>
          <w:sz w:val="22"/>
          <w:szCs w:val="22"/>
        </w:rPr>
        <w:t xml:space="preserve">Gehen Sie auf Nummer Sicher bei Osterfeuern </w:t>
      </w:r>
    </w:p>
    <w:p w:rsidR="00687F2F" w:rsidRPr="00687F2F" w:rsidRDefault="00687F2F" w:rsidP="00687F2F">
      <w:pPr>
        <w:spacing w:line="360" w:lineRule="auto"/>
        <w:ind w:right="3316"/>
        <w:rPr>
          <w:rFonts w:ascii="Arial" w:hAnsi="Arial" w:cs="Arial"/>
          <w:b/>
          <w:bCs/>
          <w:color w:val="000000"/>
          <w:sz w:val="22"/>
          <w:szCs w:val="22"/>
        </w:rPr>
      </w:pPr>
      <w:r w:rsidRPr="00687F2F">
        <w:rPr>
          <w:rFonts w:ascii="Arial" w:hAnsi="Arial" w:cs="Arial"/>
          <w:b/>
          <w:bCs/>
          <w:color w:val="000000"/>
          <w:sz w:val="22"/>
          <w:szCs w:val="22"/>
        </w:rPr>
        <w:t xml:space="preserve">Die Kreisfeuerwehr Osnabrück gibt Tipps gegen Verletzungen, Brände und Fehlalarme </w:t>
      </w:r>
    </w:p>
    <w:p w:rsidR="00687F2F" w:rsidRPr="00687F2F" w:rsidRDefault="00687F2F" w:rsidP="00687F2F">
      <w:pPr>
        <w:spacing w:line="360" w:lineRule="auto"/>
        <w:ind w:right="331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7F2F" w:rsidRPr="00687F2F" w:rsidRDefault="00687F2F" w:rsidP="00687F2F">
      <w:pPr>
        <w:spacing w:line="360" w:lineRule="auto"/>
        <w:ind w:right="3316"/>
        <w:rPr>
          <w:rFonts w:ascii="Arial" w:hAnsi="Arial" w:cs="Arial"/>
          <w:bCs/>
          <w:color w:val="000000"/>
          <w:sz w:val="22"/>
          <w:szCs w:val="22"/>
        </w:rPr>
      </w:pPr>
      <w:r w:rsidRPr="00687F2F">
        <w:rPr>
          <w:rFonts w:ascii="Arial" w:hAnsi="Arial" w:cs="Arial"/>
          <w:bCs/>
          <w:color w:val="000000"/>
          <w:sz w:val="22"/>
          <w:szCs w:val="22"/>
        </w:rPr>
        <w:t>Auch im Osnabrücker Land lodern in wenigen Tagen wieder viele Osterfeuer – doch dieser schöne Brauch führt jährlich auch zu zah</w:t>
      </w:r>
      <w:r w:rsidRPr="00687F2F">
        <w:rPr>
          <w:rFonts w:ascii="Arial" w:hAnsi="Arial" w:cs="Arial"/>
          <w:bCs/>
          <w:color w:val="000000"/>
          <w:sz w:val="22"/>
          <w:szCs w:val="22"/>
        </w:rPr>
        <w:t>l</w:t>
      </w:r>
      <w:r w:rsidRPr="00687F2F">
        <w:rPr>
          <w:rFonts w:ascii="Arial" w:hAnsi="Arial" w:cs="Arial"/>
          <w:bCs/>
          <w:color w:val="000000"/>
          <w:sz w:val="22"/>
          <w:szCs w:val="22"/>
        </w:rPr>
        <w:t>reichen Feuerwehreinsätzen. Leider können solche Feuer außer Kontrolle geraten. Die Folge sind hohe Sach- oder sogar Persone</w:t>
      </w:r>
      <w:r w:rsidRPr="00687F2F">
        <w:rPr>
          <w:rFonts w:ascii="Arial" w:hAnsi="Arial" w:cs="Arial"/>
          <w:bCs/>
          <w:color w:val="000000"/>
          <w:sz w:val="22"/>
          <w:szCs w:val="22"/>
        </w:rPr>
        <w:t>n</w:t>
      </w:r>
      <w:r w:rsidRPr="00687F2F">
        <w:rPr>
          <w:rFonts w:ascii="Arial" w:hAnsi="Arial" w:cs="Arial"/>
          <w:bCs/>
          <w:color w:val="000000"/>
          <w:sz w:val="22"/>
          <w:szCs w:val="22"/>
        </w:rPr>
        <w:t xml:space="preserve">schäden. Zudem werden die Feuerwehren oft auch alarmiert, weil Osterfeuer ungenehmigt und unsachgemäß abgebrannt werden. Die Feuerwehren geben deshalb folgende Sicherheitstipps zum Osterfeuer: </w:t>
      </w:r>
    </w:p>
    <w:p w:rsidR="00687F2F" w:rsidRPr="00687F2F" w:rsidRDefault="00687F2F" w:rsidP="00687F2F">
      <w:pPr>
        <w:spacing w:line="360" w:lineRule="auto"/>
        <w:ind w:right="3316"/>
        <w:rPr>
          <w:rFonts w:ascii="Arial" w:hAnsi="Arial" w:cs="Arial"/>
          <w:bCs/>
          <w:color w:val="000000"/>
          <w:sz w:val="22"/>
          <w:szCs w:val="22"/>
        </w:rPr>
      </w:pPr>
    </w:p>
    <w:p w:rsidR="005D5576" w:rsidRPr="005D5576" w:rsidRDefault="005D5576" w:rsidP="005D5576">
      <w:pPr>
        <w:pStyle w:val="Default"/>
        <w:numPr>
          <w:ilvl w:val="0"/>
          <w:numId w:val="8"/>
        </w:numPr>
        <w:spacing w:line="360" w:lineRule="auto"/>
        <w:ind w:left="284" w:right="3742" w:hanging="284"/>
        <w:rPr>
          <w:bCs/>
          <w:sz w:val="22"/>
          <w:szCs w:val="22"/>
        </w:rPr>
      </w:pPr>
      <w:r w:rsidRPr="005D5576">
        <w:rPr>
          <w:bCs/>
          <w:sz w:val="22"/>
          <w:szCs w:val="22"/>
        </w:rPr>
        <w:t>Vergessen Sie nicht, Ihr Osterfeuer bei der dafür örtlich z</w:t>
      </w:r>
      <w:r w:rsidRPr="005D5576">
        <w:rPr>
          <w:bCs/>
          <w:sz w:val="22"/>
          <w:szCs w:val="22"/>
        </w:rPr>
        <w:t>u</w:t>
      </w:r>
      <w:r w:rsidRPr="005D5576">
        <w:rPr>
          <w:bCs/>
          <w:sz w:val="22"/>
          <w:szCs w:val="22"/>
        </w:rPr>
        <w:t>ständigen Behörde (häufig das Ordnungsamt) anzumelden</w:t>
      </w:r>
      <w:r>
        <w:rPr>
          <w:bCs/>
          <w:sz w:val="22"/>
          <w:szCs w:val="22"/>
        </w:rPr>
        <w:t>.</w:t>
      </w:r>
      <w:r w:rsidRPr="005D5576">
        <w:rPr>
          <w:bCs/>
          <w:sz w:val="22"/>
          <w:szCs w:val="22"/>
        </w:rPr>
        <w:t xml:space="preserve"> Sie vermeiden so einen ärgerlichen Fehleinsatz der Feue</w:t>
      </w:r>
      <w:r w:rsidRPr="005D5576">
        <w:rPr>
          <w:bCs/>
          <w:sz w:val="22"/>
          <w:szCs w:val="22"/>
        </w:rPr>
        <w:t>r</w:t>
      </w:r>
      <w:r w:rsidRPr="005D5576">
        <w:rPr>
          <w:bCs/>
          <w:sz w:val="22"/>
          <w:szCs w:val="22"/>
        </w:rPr>
        <w:t xml:space="preserve">wehr, der unter Umständen gebührenpflichtig ist. </w:t>
      </w:r>
    </w:p>
    <w:p w:rsidR="005D5576" w:rsidRPr="005D5576" w:rsidRDefault="005D5576" w:rsidP="005D5576">
      <w:pPr>
        <w:pStyle w:val="Default"/>
        <w:spacing w:line="360" w:lineRule="auto"/>
        <w:ind w:left="284" w:right="3742" w:hanging="284"/>
        <w:rPr>
          <w:bCs/>
          <w:sz w:val="22"/>
          <w:szCs w:val="22"/>
        </w:rPr>
      </w:pPr>
    </w:p>
    <w:p w:rsidR="005D5576" w:rsidRPr="005D5576" w:rsidRDefault="005D5576" w:rsidP="005D5576">
      <w:pPr>
        <w:pStyle w:val="Default"/>
        <w:numPr>
          <w:ilvl w:val="0"/>
          <w:numId w:val="8"/>
        </w:numPr>
        <w:spacing w:line="360" w:lineRule="auto"/>
        <w:ind w:left="284" w:right="3742" w:hanging="284"/>
        <w:rPr>
          <w:bCs/>
          <w:sz w:val="22"/>
          <w:szCs w:val="22"/>
        </w:rPr>
      </w:pPr>
      <w:r w:rsidRPr="005D5576">
        <w:rPr>
          <w:bCs/>
          <w:sz w:val="22"/>
          <w:szCs w:val="22"/>
        </w:rPr>
        <w:t>Verwenden Sie nur trockene Pflanzenreste und unbehande</w:t>
      </w:r>
      <w:r w:rsidRPr="005D5576">
        <w:rPr>
          <w:bCs/>
          <w:sz w:val="22"/>
          <w:szCs w:val="22"/>
        </w:rPr>
        <w:t>l</w:t>
      </w:r>
      <w:r w:rsidRPr="005D5576">
        <w:rPr>
          <w:bCs/>
          <w:sz w:val="22"/>
          <w:szCs w:val="22"/>
        </w:rPr>
        <w:t xml:space="preserve">tes Holz. Denken Sie daran, das Brennmaterial kurz vor dem </w:t>
      </w:r>
      <w:r w:rsidRPr="005D5576">
        <w:rPr>
          <w:bCs/>
          <w:sz w:val="22"/>
          <w:szCs w:val="22"/>
        </w:rPr>
        <w:lastRenderedPageBreak/>
        <w:t xml:space="preserve">Anzünden noch einmal umzuschichten, damit Ihr Osterfeuer nicht zur Flammenfalle für Tiere wird. </w:t>
      </w:r>
    </w:p>
    <w:p w:rsidR="005D5576" w:rsidRPr="005D5576" w:rsidRDefault="005D5576" w:rsidP="005D5576">
      <w:pPr>
        <w:pStyle w:val="Default"/>
        <w:spacing w:line="360" w:lineRule="auto"/>
        <w:ind w:left="284" w:right="3742" w:hanging="284"/>
        <w:rPr>
          <w:bCs/>
          <w:sz w:val="22"/>
          <w:szCs w:val="22"/>
        </w:rPr>
      </w:pPr>
    </w:p>
    <w:p w:rsidR="005D5576" w:rsidRDefault="005D5576" w:rsidP="005D5576">
      <w:pPr>
        <w:pStyle w:val="Default"/>
        <w:numPr>
          <w:ilvl w:val="0"/>
          <w:numId w:val="8"/>
        </w:numPr>
        <w:spacing w:line="360" w:lineRule="auto"/>
        <w:ind w:left="284" w:right="3742" w:hanging="284"/>
        <w:rPr>
          <w:bCs/>
          <w:sz w:val="22"/>
          <w:szCs w:val="22"/>
        </w:rPr>
      </w:pPr>
      <w:r w:rsidRPr="006C5458">
        <w:rPr>
          <w:bCs/>
          <w:sz w:val="22"/>
          <w:szCs w:val="22"/>
        </w:rPr>
        <w:t>Halten Sie eine Zufahrt für die Feuerwehr und den Re</w:t>
      </w:r>
      <w:r w:rsidRPr="006C5458">
        <w:rPr>
          <w:bCs/>
          <w:sz w:val="22"/>
          <w:szCs w:val="22"/>
        </w:rPr>
        <w:t>t</w:t>
      </w:r>
      <w:r w:rsidRPr="006C5458">
        <w:rPr>
          <w:bCs/>
          <w:sz w:val="22"/>
          <w:szCs w:val="22"/>
        </w:rPr>
        <w:t xml:space="preserve">tungsdienst frei. </w:t>
      </w:r>
    </w:p>
    <w:p w:rsidR="006C5458" w:rsidRDefault="006C5458" w:rsidP="006C5458">
      <w:pPr>
        <w:pStyle w:val="Listenabsatz"/>
        <w:rPr>
          <w:bCs/>
          <w:sz w:val="22"/>
          <w:szCs w:val="22"/>
        </w:rPr>
      </w:pPr>
    </w:p>
    <w:p w:rsidR="006C5458" w:rsidRPr="006C5458" w:rsidRDefault="006C5458" w:rsidP="006C5458">
      <w:pPr>
        <w:pStyle w:val="Default"/>
        <w:spacing w:line="360" w:lineRule="auto"/>
        <w:ind w:left="284" w:right="3742"/>
        <w:rPr>
          <w:bCs/>
          <w:sz w:val="22"/>
          <w:szCs w:val="22"/>
        </w:rPr>
      </w:pPr>
      <w:bookmarkStart w:id="0" w:name="_GoBack"/>
      <w:bookmarkEnd w:id="0"/>
    </w:p>
    <w:p w:rsidR="005D5576" w:rsidRPr="005D5576" w:rsidRDefault="005D5576" w:rsidP="005D5576">
      <w:pPr>
        <w:pStyle w:val="Default"/>
        <w:numPr>
          <w:ilvl w:val="0"/>
          <w:numId w:val="8"/>
        </w:numPr>
        <w:spacing w:line="360" w:lineRule="auto"/>
        <w:ind w:left="284" w:right="3742" w:hanging="284"/>
        <w:rPr>
          <w:bCs/>
          <w:sz w:val="22"/>
          <w:szCs w:val="22"/>
        </w:rPr>
      </w:pPr>
      <w:r w:rsidRPr="005D5576">
        <w:rPr>
          <w:bCs/>
          <w:sz w:val="22"/>
          <w:szCs w:val="22"/>
        </w:rPr>
        <w:t>Seien Sie vorsichtig beim Anzünden. Brennbare Flüssigke</w:t>
      </w:r>
      <w:r w:rsidRPr="005D5576">
        <w:rPr>
          <w:bCs/>
          <w:sz w:val="22"/>
          <w:szCs w:val="22"/>
        </w:rPr>
        <w:t>i</w:t>
      </w:r>
      <w:r w:rsidRPr="005D5576">
        <w:rPr>
          <w:bCs/>
          <w:sz w:val="22"/>
          <w:szCs w:val="22"/>
        </w:rPr>
        <w:t xml:space="preserve">ten als Brandbeschleuniger bergen ein hohes Risiko! </w:t>
      </w:r>
    </w:p>
    <w:p w:rsidR="005D5576" w:rsidRPr="005D5576" w:rsidRDefault="005D5576" w:rsidP="005D5576">
      <w:pPr>
        <w:pStyle w:val="Default"/>
        <w:spacing w:line="360" w:lineRule="auto"/>
        <w:ind w:left="284" w:right="3742" w:hanging="284"/>
        <w:rPr>
          <w:bCs/>
          <w:sz w:val="22"/>
          <w:szCs w:val="22"/>
        </w:rPr>
      </w:pPr>
    </w:p>
    <w:p w:rsidR="005D5576" w:rsidRPr="005D5576" w:rsidRDefault="005D5576" w:rsidP="005D5576">
      <w:pPr>
        <w:pStyle w:val="Default"/>
        <w:numPr>
          <w:ilvl w:val="0"/>
          <w:numId w:val="8"/>
        </w:numPr>
        <w:spacing w:line="360" w:lineRule="auto"/>
        <w:ind w:left="284" w:right="3742" w:hanging="284"/>
        <w:rPr>
          <w:bCs/>
          <w:sz w:val="22"/>
          <w:szCs w:val="22"/>
        </w:rPr>
      </w:pPr>
      <w:r w:rsidRPr="005D5576">
        <w:rPr>
          <w:bCs/>
          <w:sz w:val="22"/>
          <w:szCs w:val="22"/>
        </w:rPr>
        <w:t>Offenes Feuer muss grundsätzlich beaufsichtigt werden. Sorgen Sie dafür, dass das Feuer sich nicht unkontrolliert ausbreiten kann. Passen Sie auf kleine Kinder auf. Sie unte</w:t>
      </w:r>
      <w:r w:rsidRPr="005D5576">
        <w:rPr>
          <w:bCs/>
          <w:sz w:val="22"/>
          <w:szCs w:val="22"/>
        </w:rPr>
        <w:t>r</w:t>
      </w:r>
      <w:r w:rsidRPr="005D5576">
        <w:rPr>
          <w:bCs/>
          <w:sz w:val="22"/>
          <w:szCs w:val="22"/>
        </w:rPr>
        <w:t xml:space="preserve">liegen schnell der Faszination des Feuers und unterschätzen die ihnen unbekannte Gefahr. </w:t>
      </w:r>
    </w:p>
    <w:p w:rsidR="005D5576" w:rsidRPr="005D5576" w:rsidRDefault="005D5576" w:rsidP="005D5576">
      <w:pPr>
        <w:pStyle w:val="Default"/>
        <w:spacing w:line="360" w:lineRule="auto"/>
        <w:ind w:left="284" w:right="3742" w:hanging="284"/>
        <w:rPr>
          <w:bCs/>
          <w:sz w:val="22"/>
          <w:szCs w:val="22"/>
        </w:rPr>
      </w:pPr>
    </w:p>
    <w:p w:rsidR="005D5576" w:rsidRPr="005D5576" w:rsidRDefault="005D5576" w:rsidP="005D5576">
      <w:pPr>
        <w:pStyle w:val="Default"/>
        <w:numPr>
          <w:ilvl w:val="0"/>
          <w:numId w:val="8"/>
        </w:numPr>
        <w:spacing w:line="360" w:lineRule="auto"/>
        <w:ind w:left="284" w:right="3742" w:hanging="284"/>
        <w:rPr>
          <w:bCs/>
          <w:sz w:val="22"/>
          <w:szCs w:val="22"/>
        </w:rPr>
      </w:pPr>
      <w:r w:rsidRPr="005D5576">
        <w:rPr>
          <w:bCs/>
          <w:sz w:val="22"/>
          <w:szCs w:val="22"/>
        </w:rPr>
        <w:t>Strohballen können sich allein durch die Hitzestrahlung en</w:t>
      </w:r>
      <w:r w:rsidRPr="005D5576">
        <w:rPr>
          <w:bCs/>
          <w:sz w:val="22"/>
          <w:szCs w:val="22"/>
        </w:rPr>
        <w:t>t</w:t>
      </w:r>
      <w:r w:rsidRPr="005D5576">
        <w:rPr>
          <w:bCs/>
          <w:sz w:val="22"/>
          <w:szCs w:val="22"/>
        </w:rPr>
        <w:t xml:space="preserve">zünden und sind deshalb eine gefährliche Sitzgelegenheit. </w:t>
      </w:r>
    </w:p>
    <w:p w:rsidR="005D5576" w:rsidRPr="005D5576" w:rsidRDefault="005D5576" w:rsidP="005D5576">
      <w:pPr>
        <w:pStyle w:val="Default"/>
        <w:spacing w:line="360" w:lineRule="auto"/>
        <w:ind w:left="284" w:right="3742" w:hanging="284"/>
        <w:rPr>
          <w:bCs/>
          <w:sz w:val="22"/>
          <w:szCs w:val="22"/>
        </w:rPr>
      </w:pPr>
    </w:p>
    <w:p w:rsidR="005D5576" w:rsidRPr="005D5576" w:rsidRDefault="005D5576" w:rsidP="005D5576">
      <w:pPr>
        <w:pStyle w:val="Default"/>
        <w:numPr>
          <w:ilvl w:val="0"/>
          <w:numId w:val="8"/>
        </w:numPr>
        <w:spacing w:line="360" w:lineRule="auto"/>
        <w:ind w:left="284" w:right="3742" w:hanging="284"/>
        <w:rPr>
          <w:bCs/>
          <w:sz w:val="22"/>
          <w:szCs w:val="22"/>
        </w:rPr>
      </w:pPr>
      <w:r w:rsidRPr="005D5576">
        <w:rPr>
          <w:bCs/>
          <w:sz w:val="22"/>
          <w:szCs w:val="22"/>
        </w:rPr>
        <w:t>Kleinere Verbrennungen kühlen Sie sofort mit Wasser: M</w:t>
      </w:r>
      <w:r w:rsidRPr="005D5576">
        <w:rPr>
          <w:bCs/>
          <w:sz w:val="22"/>
          <w:szCs w:val="22"/>
        </w:rPr>
        <w:t>a</w:t>
      </w:r>
      <w:r w:rsidRPr="005D5576">
        <w:rPr>
          <w:bCs/>
          <w:sz w:val="22"/>
          <w:szCs w:val="22"/>
        </w:rPr>
        <w:t>ximal zehn Minuten lang (Leitungswassertemperatur 10</w:t>
      </w:r>
      <w:r>
        <w:rPr>
          <w:bCs/>
          <w:sz w:val="22"/>
          <w:szCs w:val="22"/>
        </w:rPr>
        <w:t xml:space="preserve"> bis 20 Grad Celsius). Bei groß</w:t>
      </w:r>
      <w:r w:rsidRPr="005D5576">
        <w:rPr>
          <w:bCs/>
          <w:sz w:val="22"/>
          <w:szCs w:val="22"/>
        </w:rPr>
        <w:t>flächigen Verbrennungen und auf der Haut haftenden Substanzen sollte nur primär abgelöscht werden. Alarmieren Sie sofort den Notarzt über die Notru</w:t>
      </w:r>
      <w:r w:rsidRPr="005D5576">
        <w:rPr>
          <w:bCs/>
          <w:sz w:val="22"/>
          <w:szCs w:val="22"/>
        </w:rPr>
        <w:t>f</w:t>
      </w:r>
      <w:r w:rsidRPr="005D5576">
        <w:rPr>
          <w:bCs/>
          <w:sz w:val="22"/>
          <w:szCs w:val="22"/>
        </w:rPr>
        <w:t xml:space="preserve">nummer 112! </w:t>
      </w:r>
    </w:p>
    <w:p w:rsidR="005D5576" w:rsidRPr="005D5576" w:rsidRDefault="005D5576" w:rsidP="005D5576">
      <w:pPr>
        <w:pStyle w:val="Default"/>
        <w:spacing w:line="360" w:lineRule="auto"/>
        <w:ind w:left="284" w:right="3742" w:hanging="284"/>
        <w:rPr>
          <w:bCs/>
          <w:sz w:val="22"/>
          <w:szCs w:val="22"/>
        </w:rPr>
      </w:pPr>
    </w:p>
    <w:p w:rsidR="005D5576" w:rsidRPr="005D5576" w:rsidRDefault="005D5576" w:rsidP="005D5576">
      <w:pPr>
        <w:pStyle w:val="Default"/>
        <w:numPr>
          <w:ilvl w:val="0"/>
          <w:numId w:val="8"/>
        </w:numPr>
        <w:spacing w:line="360" w:lineRule="auto"/>
        <w:ind w:left="284" w:right="3742" w:hanging="284"/>
        <w:rPr>
          <w:bCs/>
          <w:sz w:val="22"/>
          <w:szCs w:val="22"/>
        </w:rPr>
      </w:pPr>
      <w:r w:rsidRPr="005D5576">
        <w:rPr>
          <w:bCs/>
          <w:sz w:val="22"/>
          <w:szCs w:val="22"/>
        </w:rPr>
        <w:t>Verlassen Sie als Veranstalter bzw. Zuständiger die Feue</w:t>
      </w:r>
      <w:r w:rsidRPr="005D5576">
        <w:rPr>
          <w:bCs/>
          <w:sz w:val="22"/>
          <w:szCs w:val="22"/>
        </w:rPr>
        <w:t>r</w:t>
      </w:r>
      <w:r w:rsidRPr="005D5576">
        <w:rPr>
          <w:bCs/>
          <w:sz w:val="22"/>
          <w:szCs w:val="22"/>
        </w:rPr>
        <w:t xml:space="preserve">stelle nur, wenn sie komplett erkaltet ist. </w:t>
      </w:r>
    </w:p>
    <w:p w:rsidR="005D5576" w:rsidRPr="005D5576" w:rsidRDefault="005D5576" w:rsidP="005D5576">
      <w:pPr>
        <w:pStyle w:val="Default"/>
        <w:spacing w:line="360" w:lineRule="auto"/>
        <w:ind w:left="284" w:right="3742" w:hanging="284"/>
        <w:rPr>
          <w:bCs/>
          <w:sz w:val="22"/>
          <w:szCs w:val="22"/>
        </w:rPr>
      </w:pPr>
    </w:p>
    <w:p w:rsidR="005D5576" w:rsidRPr="005D5576" w:rsidRDefault="005D5576" w:rsidP="005D5576">
      <w:pPr>
        <w:pStyle w:val="Default"/>
        <w:numPr>
          <w:ilvl w:val="0"/>
          <w:numId w:val="8"/>
        </w:numPr>
        <w:spacing w:line="360" w:lineRule="auto"/>
        <w:ind w:left="284" w:right="3742" w:hanging="284"/>
        <w:rPr>
          <w:bCs/>
          <w:sz w:val="22"/>
          <w:szCs w:val="22"/>
        </w:rPr>
      </w:pPr>
      <w:r w:rsidRPr="005D5576">
        <w:rPr>
          <w:bCs/>
          <w:sz w:val="22"/>
          <w:szCs w:val="22"/>
        </w:rPr>
        <w:t>Sollte Ihnen Ihr Feuer außer Kontrolle geraten, so zögern Sie nicht, sofort die Feuerwehr über Notruf 112 zu alarmi</w:t>
      </w:r>
      <w:r w:rsidRPr="005D5576">
        <w:rPr>
          <w:bCs/>
          <w:sz w:val="22"/>
          <w:szCs w:val="22"/>
        </w:rPr>
        <w:t>e</w:t>
      </w:r>
      <w:r w:rsidRPr="005D5576">
        <w:rPr>
          <w:bCs/>
          <w:sz w:val="22"/>
          <w:szCs w:val="22"/>
        </w:rPr>
        <w:t xml:space="preserve">ren. Die mehr als eine Million Männer und Frauen in den deutschen Feuerwehren sind auch über Ostern rund um die Uhr einsatzbereit, um in Not und Gefahr zu helfen. </w:t>
      </w:r>
    </w:p>
    <w:sectPr w:rsidR="005D5576" w:rsidRPr="005D5576">
      <w:footerReference w:type="default" r:id="rId11"/>
      <w:pgSz w:w="11907" w:h="16840" w:code="9"/>
      <w:pgMar w:top="680" w:right="567" w:bottom="1304" w:left="1361" w:header="72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AA" w:rsidRDefault="00A833AA">
      <w:r>
        <w:separator/>
      </w:r>
    </w:p>
  </w:endnote>
  <w:endnote w:type="continuationSeparator" w:id="0">
    <w:p w:rsidR="00A833AA" w:rsidRDefault="00A8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1" w:rsidRDefault="00AF19D1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AA" w:rsidRDefault="00A833AA">
      <w:r>
        <w:separator/>
      </w:r>
    </w:p>
  </w:footnote>
  <w:footnote w:type="continuationSeparator" w:id="0">
    <w:p w:rsidR="00A833AA" w:rsidRDefault="00A8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AA8"/>
    <w:multiLevelType w:val="hybridMultilevel"/>
    <w:tmpl w:val="62BAE8A0"/>
    <w:lvl w:ilvl="0" w:tplc="E8AE0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D34"/>
    <w:multiLevelType w:val="hybridMultilevel"/>
    <w:tmpl w:val="F588FC88"/>
    <w:lvl w:ilvl="0" w:tplc="9A9CCF2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3C2F"/>
    <w:multiLevelType w:val="hybridMultilevel"/>
    <w:tmpl w:val="1FD0E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3906"/>
    <w:multiLevelType w:val="hybridMultilevel"/>
    <w:tmpl w:val="C49C0BE4"/>
    <w:lvl w:ilvl="0" w:tplc="E8AE0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7364"/>
    <w:multiLevelType w:val="hybridMultilevel"/>
    <w:tmpl w:val="06D22064"/>
    <w:lvl w:ilvl="0" w:tplc="E8AE0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76F49"/>
    <w:multiLevelType w:val="multilevel"/>
    <w:tmpl w:val="4C7C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75E87"/>
    <w:multiLevelType w:val="hybridMultilevel"/>
    <w:tmpl w:val="500A2370"/>
    <w:lvl w:ilvl="0" w:tplc="336031B0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EE1A6B"/>
    <w:multiLevelType w:val="hybridMultilevel"/>
    <w:tmpl w:val="442831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49"/>
    <w:rsid w:val="00013A3D"/>
    <w:rsid w:val="0022029F"/>
    <w:rsid w:val="002208C1"/>
    <w:rsid w:val="00331FA4"/>
    <w:rsid w:val="00361E5D"/>
    <w:rsid w:val="003702D1"/>
    <w:rsid w:val="003B34A0"/>
    <w:rsid w:val="004961E8"/>
    <w:rsid w:val="00553949"/>
    <w:rsid w:val="005631C2"/>
    <w:rsid w:val="005D5576"/>
    <w:rsid w:val="0064107D"/>
    <w:rsid w:val="00654FF8"/>
    <w:rsid w:val="00686CD8"/>
    <w:rsid w:val="00687F2F"/>
    <w:rsid w:val="006C5458"/>
    <w:rsid w:val="006F73CE"/>
    <w:rsid w:val="00705616"/>
    <w:rsid w:val="007432B2"/>
    <w:rsid w:val="00820E6C"/>
    <w:rsid w:val="008B2591"/>
    <w:rsid w:val="008E6CDB"/>
    <w:rsid w:val="0091649B"/>
    <w:rsid w:val="0097395D"/>
    <w:rsid w:val="009B2D2A"/>
    <w:rsid w:val="009B7093"/>
    <w:rsid w:val="009F39C7"/>
    <w:rsid w:val="00A833AA"/>
    <w:rsid w:val="00AF19D1"/>
    <w:rsid w:val="00C858D2"/>
    <w:rsid w:val="00CA4AF2"/>
    <w:rsid w:val="00CB1C6F"/>
    <w:rsid w:val="00DB5277"/>
    <w:rsid w:val="00DB7238"/>
    <w:rsid w:val="00E54C1C"/>
    <w:rsid w:val="00E65261"/>
    <w:rsid w:val="00ED72F1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851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ind w:left="397" w:right="-851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ind w:right="-851"/>
      <w:outlineLvl w:val="2"/>
    </w:pPr>
    <w:rPr>
      <w:rFonts w:ascii="Arial" w:hAnsi="Arial" w:cs="Lucida Sans Unicode"/>
      <w:b/>
      <w:bCs/>
      <w:color w:val="000000"/>
      <w:sz w:val="44"/>
    </w:rPr>
  </w:style>
  <w:style w:type="paragraph" w:styleId="berschrift4">
    <w:name w:val="heading 4"/>
    <w:basedOn w:val="Standard"/>
    <w:next w:val="Standard"/>
    <w:qFormat/>
    <w:pPr>
      <w:keepNext/>
      <w:ind w:right="-851"/>
      <w:outlineLvl w:val="3"/>
    </w:pPr>
    <w:rPr>
      <w:rFonts w:ascii="Arial" w:hAnsi="Arial" w:cs="Lucida Sans Unicode"/>
      <w:b/>
      <w:bCs/>
      <w:color w:val="000000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Century Gothic" w:hAnsi="Century Gothic" w:cs="Lucida Sans Unicode"/>
      <w:b/>
      <w:bCs/>
      <w:color w:val="000000"/>
      <w:sz w:val="36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7" w:right="-851"/>
      <w:outlineLvl w:val="5"/>
    </w:pPr>
    <w:rPr>
      <w:rFonts w:ascii="Arial" w:hAnsi="Arial" w:cs="Lucida Sans Unicode"/>
      <w:b/>
      <w:bCs/>
      <w:color w:val="00000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3119"/>
      <w:outlineLvl w:val="6"/>
    </w:pPr>
    <w:rPr>
      <w:rFonts w:cs="Tahoma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left="1134" w:right="1701"/>
      <w:outlineLvl w:val="7"/>
    </w:pPr>
    <w:rPr>
      <w:rFonts w:ascii="Century Gothic" w:hAnsi="Century Gothic" w:cs="Lucida Sans Unicode"/>
      <w:i/>
      <w:iCs/>
      <w:sz w:val="22"/>
    </w:rPr>
  </w:style>
  <w:style w:type="paragraph" w:styleId="berschrift9">
    <w:name w:val="heading 9"/>
    <w:basedOn w:val="Standard"/>
    <w:next w:val="Standard"/>
    <w:qFormat/>
    <w:pPr>
      <w:keepNext/>
      <w:ind w:right="-851"/>
      <w:outlineLvl w:val="8"/>
    </w:pPr>
    <w:rPr>
      <w:rFonts w:cs="Tahoma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360" w:lineRule="auto"/>
      <w:ind w:left="907" w:right="1474"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Times New Roman" w:hAnsi="Times New Roman"/>
      <w:szCs w:val="20"/>
    </w:rPr>
  </w:style>
  <w:style w:type="paragraph" w:styleId="Textkrper2">
    <w:name w:val="Body Text 2"/>
    <w:basedOn w:val="Standard"/>
    <w:pPr>
      <w:spacing w:line="336" w:lineRule="auto"/>
      <w:ind w:right="3119"/>
    </w:pPr>
    <w:rPr>
      <w:rFonts w:cs="Tahoma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24" w:lineRule="auto"/>
      <w:ind w:right="1985"/>
    </w:pPr>
    <w:rPr>
      <w:rFonts w:cs="Tahoma"/>
      <w:sz w:val="22"/>
    </w:rPr>
  </w:style>
  <w:style w:type="paragraph" w:styleId="Beschriftung">
    <w:name w:val="caption"/>
    <w:basedOn w:val="Standard"/>
    <w:next w:val="Standard"/>
    <w:qFormat/>
    <w:pPr>
      <w:spacing w:before="720" w:line="360" w:lineRule="auto"/>
      <w:ind w:right="1985"/>
    </w:pPr>
    <w:rPr>
      <w:rFonts w:cs="Tahoma"/>
      <w:b/>
      <w:bCs/>
      <w:sz w:val="22"/>
    </w:rPr>
  </w:style>
  <w:style w:type="paragraph" w:customStyle="1" w:styleId="WW-NurText">
    <w:name w:val="WW-Nur Text"/>
    <w:basedOn w:val="Standard"/>
    <w:pPr>
      <w:suppressAutoHyphens/>
    </w:pPr>
    <w:rPr>
      <w:rFonts w:ascii="Courier New" w:hAnsi="Courier New"/>
      <w:szCs w:val="20"/>
    </w:rPr>
  </w:style>
  <w:style w:type="paragraph" w:customStyle="1" w:styleId="text12">
    <w:name w:val="text_12"/>
    <w:basedOn w:val="Standard"/>
    <w:rsid w:val="008B2591"/>
    <w:pPr>
      <w:spacing w:before="100" w:beforeAutospacing="1" w:after="100" w:afterAutospacing="1" w:line="324" w:lineRule="auto"/>
    </w:pPr>
    <w:rPr>
      <w:rFonts w:ascii="Verdana" w:hAnsi="Verdana"/>
      <w:color w:val="000000"/>
      <w:sz w:val="12"/>
      <w:szCs w:val="12"/>
    </w:rPr>
  </w:style>
  <w:style w:type="paragraph" w:customStyle="1" w:styleId="bodytext1">
    <w:name w:val="bodytext1"/>
    <w:basedOn w:val="Standard"/>
    <w:rsid w:val="004961E8"/>
    <w:pPr>
      <w:spacing w:before="100" w:beforeAutospacing="1" w:after="100" w:afterAutospacing="1" w:line="300" w:lineRule="atLeast"/>
    </w:pPr>
    <w:rPr>
      <w:rFonts w:ascii="Verdana" w:hAnsi="Verdana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23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2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5576"/>
    <w:pPr>
      <w:ind w:left="720"/>
      <w:contextualSpacing/>
    </w:pPr>
  </w:style>
  <w:style w:type="paragraph" w:customStyle="1" w:styleId="Default">
    <w:name w:val="Default"/>
    <w:rsid w:val="005D55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851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ind w:left="397" w:right="-851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ind w:right="-851"/>
      <w:outlineLvl w:val="2"/>
    </w:pPr>
    <w:rPr>
      <w:rFonts w:ascii="Arial" w:hAnsi="Arial" w:cs="Lucida Sans Unicode"/>
      <w:b/>
      <w:bCs/>
      <w:color w:val="000000"/>
      <w:sz w:val="44"/>
    </w:rPr>
  </w:style>
  <w:style w:type="paragraph" w:styleId="berschrift4">
    <w:name w:val="heading 4"/>
    <w:basedOn w:val="Standard"/>
    <w:next w:val="Standard"/>
    <w:qFormat/>
    <w:pPr>
      <w:keepNext/>
      <w:ind w:right="-851"/>
      <w:outlineLvl w:val="3"/>
    </w:pPr>
    <w:rPr>
      <w:rFonts w:ascii="Arial" w:hAnsi="Arial" w:cs="Lucida Sans Unicode"/>
      <w:b/>
      <w:bCs/>
      <w:color w:val="000000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Century Gothic" w:hAnsi="Century Gothic" w:cs="Lucida Sans Unicode"/>
      <w:b/>
      <w:bCs/>
      <w:color w:val="000000"/>
      <w:sz w:val="36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7" w:right="-851"/>
      <w:outlineLvl w:val="5"/>
    </w:pPr>
    <w:rPr>
      <w:rFonts w:ascii="Arial" w:hAnsi="Arial" w:cs="Lucida Sans Unicode"/>
      <w:b/>
      <w:bCs/>
      <w:color w:val="00000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3119"/>
      <w:outlineLvl w:val="6"/>
    </w:pPr>
    <w:rPr>
      <w:rFonts w:cs="Tahoma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left="1134" w:right="1701"/>
      <w:outlineLvl w:val="7"/>
    </w:pPr>
    <w:rPr>
      <w:rFonts w:ascii="Century Gothic" w:hAnsi="Century Gothic" w:cs="Lucida Sans Unicode"/>
      <w:i/>
      <w:iCs/>
      <w:sz w:val="22"/>
    </w:rPr>
  </w:style>
  <w:style w:type="paragraph" w:styleId="berschrift9">
    <w:name w:val="heading 9"/>
    <w:basedOn w:val="Standard"/>
    <w:next w:val="Standard"/>
    <w:qFormat/>
    <w:pPr>
      <w:keepNext/>
      <w:ind w:right="-851"/>
      <w:outlineLvl w:val="8"/>
    </w:pPr>
    <w:rPr>
      <w:rFonts w:cs="Tahoma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360" w:lineRule="auto"/>
      <w:ind w:left="907" w:right="1474"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Times New Roman" w:hAnsi="Times New Roman"/>
      <w:szCs w:val="20"/>
    </w:rPr>
  </w:style>
  <w:style w:type="paragraph" w:styleId="Textkrper2">
    <w:name w:val="Body Text 2"/>
    <w:basedOn w:val="Standard"/>
    <w:pPr>
      <w:spacing w:line="336" w:lineRule="auto"/>
      <w:ind w:right="3119"/>
    </w:pPr>
    <w:rPr>
      <w:rFonts w:cs="Tahoma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24" w:lineRule="auto"/>
      <w:ind w:right="1985"/>
    </w:pPr>
    <w:rPr>
      <w:rFonts w:cs="Tahoma"/>
      <w:sz w:val="22"/>
    </w:rPr>
  </w:style>
  <w:style w:type="paragraph" w:styleId="Beschriftung">
    <w:name w:val="caption"/>
    <w:basedOn w:val="Standard"/>
    <w:next w:val="Standard"/>
    <w:qFormat/>
    <w:pPr>
      <w:spacing w:before="720" w:line="360" w:lineRule="auto"/>
      <w:ind w:right="1985"/>
    </w:pPr>
    <w:rPr>
      <w:rFonts w:cs="Tahoma"/>
      <w:b/>
      <w:bCs/>
      <w:sz w:val="22"/>
    </w:rPr>
  </w:style>
  <w:style w:type="paragraph" w:customStyle="1" w:styleId="WW-NurText">
    <w:name w:val="WW-Nur Text"/>
    <w:basedOn w:val="Standard"/>
    <w:pPr>
      <w:suppressAutoHyphens/>
    </w:pPr>
    <w:rPr>
      <w:rFonts w:ascii="Courier New" w:hAnsi="Courier New"/>
      <w:szCs w:val="20"/>
    </w:rPr>
  </w:style>
  <w:style w:type="paragraph" w:customStyle="1" w:styleId="text12">
    <w:name w:val="text_12"/>
    <w:basedOn w:val="Standard"/>
    <w:rsid w:val="008B2591"/>
    <w:pPr>
      <w:spacing w:before="100" w:beforeAutospacing="1" w:after="100" w:afterAutospacing="1" w:line="324" w:lineRule="auto"/>
    </w:pPr>
    <w:rPr>
      <w:rFonts w:ascii="Verdana" w:hAnsi="Verdana"/>
      <w:color w:val="000000"/>
      <w:sz w:val="12"/>
      <w:szCs w:val="12"/>
    </w:rPr>
  </w:style>
  <w:style w:type="paragraph" w:customStyle="1" w:styleId="bodytext1">
    <w:name w:val="bodytext1"/>
    <w:basedOn w:val="Standard"/>
    <w:rsid w:val="004961E8"/>
    <w:pPr>
      <w:spacing w:before="100" w:beforeAutospacing="1" w:after="100" w:afterAutospacing="1" w:line="300" w:lineRule="atLeast"/>
    </w:pPr>
    <w:rPr>
      <w:rFonts w:ascii="Verdana" w:hAnsi="Verdana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23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2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5576"/>
    <w:pPr>
      <w:ind w:left="720"/>
      <w:contextualSpacing/>
    </w:pPr>
  </w:style>
  <w:style w:type="paragraph" w:customStyle="1" w:styleId="Default">
    <w:name w:val="Default"/>
    <w:rsid w:val="005D55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69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13343464">
              <w:marLeft w:val="3030"/>
              <w:marRight w:val="2055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  <w:divsChild>
                <w:div w:id="2094622825">
                  <w:marLeft w:val="0"/>
                  <w:marRight w:val="0"/>
                  <w:marTop w:val="165"/>
                  <w:marBottom w:val="120"/>
                  <w:divBdr>
                    <w:top w:val="single" w:sz="2" w:space="2" w:color="000000"/>
                    <w:left w:val="single" w:sz="2" w:space="2" w:color="000000"/>
                    <w:bottom w:val="single" w:sz="2" w:space="2" w:color="000000"/>
                    <w:right w:val="single" w:sz="2" w:space="2" w:color="000000"/>
                  </w:divBdr>
                  <w:divsChild>
                    <w:div w:id="74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67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34577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oesterv\Anwendungsdaten\Microsoft\Vorlagen\Pressemitteilung%20Kreisfeuerweh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Kreisfeuerwehr.dot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</vt:lpstr>
    </vt:vector>
  </TitlesOfParts>
  <Company>Landkreis Osnabrück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</dc:title>
  <dc:creator>koesterv</dc:creator>
  <cp:lastModifiedBy>Köster, Volker</cp:lastModifiedBy>
  <cp:revision>2</cp:revision>
  <cp:lastPrinted>2005-11-22T15:23:00Z</cp:lastPrinted>
  <dcterms:created xsi:type="dcterms:W3CDTF">2019-04-17T11:40:00Z</dcterms:created>
  <dcterms:modified xsi:type="dcterms:W3CDTF">2019-04-17T11:40:00Z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