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096C22">
        <w:rPr>
          <w:rFonts w:ascii="Arial Narrow" w:hAnsi="Arial Narrow" w:cs="Arial"/>
          <w:sz w:val="14"/>
          <w:szCs w:val="14"/>
        </w:rPr>
        <w:t xml:space="preserve"> 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E82E5C">
        <w:rPr>
          <w:rFonts w:ascii="Arial Narrow" w:hAnsi="Arial Narrow" w:cs="Arial"/>
          <w:sz w:val="22"/>
          <w:szCs w:val="22"/>
        </w:rPr>
        <w:t>31.01.</w:t>
      </w:r>
      <w:r w:rsidR="00FA1213">
        <w:rPr>
          <w:rFonts w:ascii="Arial Narrow" w:hAnsi="Arial Narrow" w:cs="Arial"/>
          <w:sz w:val="22"/>
          <w:szCs w:val="22"/>
        </w:rPr>
        <w:t>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4229C" w:rsidRDefault="00C4229C" w:rsidP="00C4229C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4229C" w:rsidRPr="004939CF" w:rsidRDefault="00C4229C" w:rsidP="00C4229C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Mehr </w:t>
      </w:r>
      <w:r w:rsidRPr="004939CF">
        <w:rPr>
          <w:rFonts w:cs="Arial"/>
          <w:b/>
          <w:sz w:val="22"/>
          <w:szCs w:val="22"/>
        </w:rPr>
        <w:t>Langzeitarbeitslose</w:t>
      </w:r>
      <w:r>
        <w:rPr>
          <w:rFonts w:cs="Arial"/>
          <w:b/>
          <w:sz w:val="22"/>
          <w:szCs w:val="22"/>
        </w:rPr>
        <w:t xml:space="preserve"> im Landkreis Osnabrück</w:t>
      </w:r>
    </w:p>
    <w:p w:rsidR="00C4229C" w:rsidRDefault="00C4229C" w:rsidP="00C4229C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C46F11" w:rsidRDefault="00C4229C" w:rsidP="00C46F11">
      <w:pPr>
        <w:spacing w:line="360" w:lineRule="auto"/>
        <w:rPr>
          <w:rFonts w:cs="Arial"/>
          <w:sz w:val="22"/>
          <w:szCs w:val="22"/>
        </w:rPr>
      </w:pPr>
      <w:r w:rsidRPr="004939CF">
        <w:rPr>
          <w:rFonts w:cs="Arial"/>
          <w:b/>
          <w:sz w:val="22"/>
          <w:szCs w:val="22"/>
        </w:rPr>
        <w:t>Landkreis Osnabrück</w:t>
      </w:r>
      <w:r>
        <w:rPr>
          <w:rFonts w:cs="Arial"/>
          <w:sz w:val="22"/>
          <w:szCs w:val="22"/>
        </w:rPr>
        <w:t xml:space="preserve">. Die Zahl der Langzeitarbeitslosen im Landkreis Osnabrück ist gestiegen: </w:t>
      </w:r>
      <w:r w:rsidRPr="00666C2E">
        <w:rPr>
          <w:rFonts w:cs="Arial"/>
          <w:sz w:val="22"/>
          <w:szCs w:val="22"/>
        </w:rPr>
        <w:t xml:space="preserve">Die MaßArbeit registrierte im </w:t>
      </w:r>
      <w:r w:rsidR="00C46F11">
        <w:rPr>
          <w:rFonts w:cs="Arial"/>
          <w:sz w:val="22"/>
          <w:szCs w:val="22"/>
        </w:rPr>
        <w:t>Januar</w:t>
      </w:r>
      <w:r>
        <w:rPr>
          <w:rFonts w:cs="Arial"/>
          <w:sz w:val="22"/>
          <w:szCs w:val="22"/>
        </w:rPr>
        <w:t xml:space="preserve"> 3302 </w:t>
      </w:r>
      <w:r w:rsidRPr="00666C2E">
        <w:rPr>
          <w:rFonts w:cs="Arial"/>
          <w:sz w:val="22"/>
          <w:szCs w:val="22"/>
        </w:rPr>
        <w:t>arbeit</w:t>
      </w:r>
      <w:r w:rsidRPr="00666C2E">
        <w:rPr>
          <w:rFonts w:cs="Arial"/>
          <w:sz w:val="22"/>
          <w:szCs w:val="22"/>
        </w:rPr>
        <w:t>s</w:t>
      </w:r>
      <w:r w:rsidRPr="00666C2E">
        <w:rPr>
          <w:rFonts w:cs="Arial"/>
          <w:sz w:val="22"/>
          <w:szCs w:val="22"/>
        </w:rPr>
        <w:t xml:space="preserve">lose Empfänger von Arbeitslosengeld (ALG) II. </w:t>
      </w:r>
      <w:r>
        <w:rPr>
          <w:rFonts w:cs="Arial"/>
          <w:sz w:val="22"/>
          <w:szCs w:val="22"/>
        </w:rPr>
        <w:t xml:space="preserve">Im Vormonat waren es noch 3205 </w:t>
      </w:r>
      <w:r w:rsidRPr="00666C2E">
        <w:rPr>
          <w:rFonts w:cs="Arial"/>
          <w:sz w:val="22"/>
          <w:szCs w:val="22"/>
        </w:rPr>
        <w:t>Personen</w:t>
      </w:r>
      <w:r>
        <w:rPr>
          <w:rFonts w:cs="Arial"/>
          <w:sz w:val="22"/>
          <w:szCs w:val="22"/>
        </w:rPr>
        <w:t xml:space="preserve">. </w:t>
      </w:r>
      <w:r w:rsidRPr="00666C2E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Damit zeigt sich der typische </w:t>
      </w:r>
      <w:r w:rsidR="005374D3">
        <w:rPr>
          <w:rFonts w:cs="Arial"/>
          <w:sz w:val="22"/>
          <w:szCs w:val="22"/>
        </w:rPr>
        <w:t>jahreszeitlich b</w:t>
      </w:r>
      <w:r>
        <w:rPr>
          <w:rFonts w:cs="Arial"/>
          <w:sz w:val="22"/>
          <w:szCs w:val="22"/>
        </w:rPr>
        <w:t>edingte 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stieg, der aufgrund der guten Konjunktur bislang ausgeblieben war</w:t>
      </w:r>
      <w:r w:rsidRPr="00666C2E">
        <w:rPr>
          <w:rFonts w:cs="Arial"/>
          <w:sz w:val="22"/>
          <w:szCs w:val="22"/>
        </w:rPr>
        <w:t>“, sagte MaßArbeit-Vorstand Siegfried Averhage.</w:t>
      </w:r>
      <w:r w:rsidR="00A145FF">
        <w:rPr>
          <w:rFonts w:cs="Arial"/>
          <w:sz w:val="22"/>
          <w:szCs w:val="22"/>
        </w:rPr>
        <w:t xml:space="preserve"> Er freue sich jedoch darüber, dass im Berichtszeitraum gleichzeitig die Zahl der Bedarfsgemei</w:t>
      </w:r>
      <w:r w:rsidR="00A145FF">
        <w:rPr>
          <w:rFonts w:cs="Arial"/>
          <w:sz w:val="22"/>
          <w:szCs w:val="22"/>
        </w:rPr>
        <w:t>n</w:t>
      </w:r>
      <w:r w:rsidR="00A145FF">
        <w:rPr>
          <w:rFonts w:cs="Arial"/>
          <w:sz w:val="22"/>
          <w:szCs w:val="22"/>
        </w:rPr>
        <w:t>schaften</w:t>
      </w:r>
      <w:r w:rsidR="00C46F11">
        <w:rPr>
          <w:rFonts w:cs="Arial"/>
          <w:sz w:val="22"/>
          <w:szCs w:val="22"/>
        </w:rPr>
        <w:t xml:space="preserve"> von 7028 auf jetzt 6962 zurückgegangen sei. „Das ist eine erfreuliche Te</w:t>
      </w:r>
      <w:r w:rsidR="00C46F11">
        <w:rPr>
          <w:rFonts w:cs="Arial"/>
          <w:sz w:val="22"/>
          <w:szCs w:val="22"/>
        </w:rPr>
        <w:t>n</w:t>
      </w:r>
      <w:r w:rsidR="00C46F11">
        <w:rPr>
          <w:rFonts w:cs="Arial"/>
          <w:sz w:val="22"/>
          <w:szCs w:val="22"/>
        </w:rPr>
        <w:t>denz, weil sie bedeutet, dass weniger Familien und Lebensg</w:t>
      </w:r>
      <w:r w:rsidR="00C46F11">
        <w:rPr>
          <w:rFonts w:cs="Arial"/>
          <w:sz w:val="22"/>
          <w:szCs w:val="22"/>
        </w:rPr>
        <w:t>e</w:t>
      </w:r>
      <w:r w:rsidR="00C46F11">
        <w:rPr>
          <w:rFonts w:cs="Arial"/>
          <w:sz w:val="22"/>
          <w:szCs w:val="22"/>
        </w:rPr>
        <w:t>meinschaften auf A</w:t>
      </w:r>
      <w:r w:rsidR="00C46F11">
        <w:rPr>
          <w:rFonts w:cs="Arial"/>
          <w:sz w:val="22"/>
          <w:szCs w:val="22"/>
        </w:rPr>
        <w:t>r</w:t>
      </w:r>
      <w:r w:rsidR="00C46F11">
        <w:rPr>
          <w:rFonts w:cs="Arial"/>
          <w:sz w:val="22"/>
          <w:szCs w:val="22"/>
        </w:rPr>
        <w:t>beitslosengeld II angewiesen sind“, so Averhage.</w:t>
      </w:r>
    </w:p>
    <w:p w:rsidR="00920DC7" w:rsidRDefault="00920DC7" w:rsidP="00C4229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22" w:rsidRDefault="00096C22">
      <w:r>
        <w:separator/>
      </w:r>
    </w:p>
  </w:endnote>
  <w:endnote w:type="continuationSeparator" w:id="0">
    <w:p w:rsidR="00096C22" w:rsidRDefault="0009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1494411" wp14:editId="62C4FAC5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22" w:rsidRDefault="00096C22">
      <w:r>
        <w:separator/>
      </w:r>
    </w:p>
  </w:footnote>
  <w:footnote w:type="continuationSeparator" w:id="0">
    <w:p w:rsidR="00096C22" w:rsidRDefault="0009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2"/>
    <w:rsid w:val="00000EE1"/>
    <w:rsid w:val="00005B51"/>
    <w:rsid w:val="0003033B"/>
    <w:rsid w:val="00042D6D"/>
    <w:rsid w:val="00084036"/>
    <w:rsid w:val="000926F7"/>
    <w:rsid w:val="00096C22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374D3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5FF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229C"/>
    <w:rsid w:val="00C46F11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E5C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DD96-A551-479B-AF4A-0E755A2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1</Pages>
  <Words>126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3</cp:revision>
  <cp:lastPrinted>2012-08-06T06:57:00Z</cp:lastPrinted>
  <dcterms:created xsi:type="dcterms:W3CDTF">2018-01-22T17:04:00Z</dcterms:created>
  <dcterms:modified xsi:type="dcterms:W3CDTF">2018-01-29T08:49:00Z</dcterms:modified>
</cp:coreProperties>
</file>