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182B6D">
        <w:rPr>
          <w:rFonts w:ascii="Arial Narrow" w:hAnsi="Arial Narrow" w:cs="Arial"/>
          <w:sz w:val="22"/>
          <w:szCs w:val="22"/>
        </w:rPr>
        <w:t>30.04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4E400E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Zahl der langzeitarbeitslosen Menschen sinkt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2590E" w:rsidRDefault="00920DC7" w:rsidP="00AC3C6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</w:t>
      </w:r>
      <w:r w:rsidR="00182B6D">
        <w:rPr>
          <w:rFonts w:cs="Arial"/>
          <w:b/>
          <w:sz w:val="22"/>
          <w:szCs w:val="22"/>
        </w:rPr>
        <w:t>snabrück</w:t>
      </w:r>
      <w:r>
        <w:rPr>
          <w:rFonts w:cs="Arial"/>
          <w:sz w:val="22"/>
          <w:szCs w:val="22"/>
        </w:rPr>
        <w:t xml:space="preserve">. </w:t>
      </w:r>
      <w:r w:rsidR="00D06EC2">
        <w:rPr>
          <w:rFonts w:cs="Arial"/>
          <w:sz w:val="22"/>
          <w:szCs w:val="22"/>
        </w:rPr>
        <w:t>Weiterhin e</w:t>
      </w:r>
      <w:r w:rsidR="00D06EC2" w:rsidRPr="00D06EC2">
        <w:rPr>
          <w:rFonts w:cs="Arial"/>
          <w:sz w:val="22"/>
          <w:szCs w:val="22"/>
        </w:rPr>
        <w:t>rfreuliche Entwicklung auf dem A</w:t>
      </w:r>
      <w:r w:rsidR="00D06EC2" w:rsidRPr="00D06EC2">
        <w:rPr>
          <w:rFonts w:cs="Arial"/>
          <w:sz w:val="22"/>
          <w:szCs w:val="22"/>
        </w:rPr>
        <w:t>r</w:t>
      </w:r>
      <w:r w:rsidR="00D06EC2" w:rsidRPr="00D06EC2">
        <w:rPr>
          <w:rFonts w:cs="Arial"/>
          <w:sz w:val="22"/>
          <w:szCs w:val="22"/>
        </w:rPr>
        <w:t xml:space="preserve">beitsmarkt. Im </w:t>
      </w:r>
      <w:r w:rsidR="00D06EC2">
        <w:rPr>
          <w:rFonts w:cs="Arial"/>
          <w:sz w:val="22"/>
          <w:szCs w:val="22"/>
        </w:rPr>
        <w:t>April</w:t>
      </w:r>
      <w:r w:rsidR="00D06EC2" w:rsidRPr="00D06EC2">
        <w:rPr>
          <w:rFonts w:cs="Arial"/>
          <w:sz w:val="22"/>
          <w:szCs w:val="22"/>
        </w:rPr>
        <w:t xml:space="preserve"> registrierte die MaßArbeit</w:t>
      </w:r>
      <w:r w:rsidR="0082590E">
        <w:rPr>
          <w:rFonts w:cs="Arial"/>
          <w:sz w:val="22"/>
          <w:szCs w:val="22"/>
        </w:rPr>
        <w:t xml:space="preserve"> im Landkreis O</w:t>
      </w:r>
      <w:r w:rsidR="0082590E">
        <w:rPr>
          <w:rFonts w:cs="Arial"/>
          <w:sz w:val="22"/>
          <w:szCs w:val="22"/>
        </w:rPr>
        <w:t>s</w:t>
      </w:r>
      <w:r w:rsidR="0082590E">
        <w:rPr>
          <w:rFonts w:cs="Arial"/>
          <w:sz w:val="22"/>
          <w:szCs w:val="22"/>
        </w:rPr>
        <w:t>nabrück</w:t>
      </w:r>
      <w:r w:rsidR="00D06EC2" w:rsidRPr="00D06EC2">
        <w:rPr>
          <w:rFonts w:cs="Arial"/>
          <w:sz w:val="22"/>
          <w:szCs w:val="22"/>
        </w:rPr>
        <w:t xml:space="preserve"> </w:t>
      </w:r>
      <w:r w:rsidR="00D06EC2">
        <w:rPr>
          <w:rFonts w:cs="Arial"/>
          <w:sz w:val="22"/>
          <w:szCs w:val="22"/>
        </w:rPr>
        <w:t>2783</w:t>
      </w:r>
      <w:r w:rsidR="00D06EC2" w:rsidRPr="00D06EC2">
        <w:rPr>
          <w:rFonts w:cs="Arial"/>
          <w:sz w:val="22"/>
          <w:szCs w:val="22"/>
        </w:rPr>
        <w:t xml:space="preserve"> arbeitslose Empfänger von Arbeitslosengeld (ALG) II. Damit </w:t>
      </w:r>
      <w:r w:rsidR="00D06EC2">
        <w:rPr>
          <w:rFonts w:cs="Arial"/>
          <w:sz w:val="22"/>
          <w:szCs w:val="22"/>
        </w:rPr>
        <w:t xml:space="preserve">sank die Zahl gegenüber dem Vormonat </w:t>
      </w:r>
      <w:r w:rsidR="00D06EC2" w:rsidRPr="00D06EC2">
        <w:rPr>
          <w:rFonts w:cs="Arial"/>
          <w:sz w:val="22"/>
          <w:szCs w:val="22"/>
        </w:rPr>
        <w:t>(</w:t>
      </w:r>
      <w:r w:rsidR="00D06EC2">
        <w:rPr>
          <w:rFonts w:cs="Arial"/>
          <w:sz w:val="22"/>
          <w:szCs w:val="22"/>
        </w:rPr>
        <w:t>2851</w:t>
      </w:r>
      <w:r w:rsidR="00D06EC2" w:rsidRPr="00D06EC2">
        <w:rPr>
          <w:rFonts w:cs="Arial"/>
          <w:sz w:val="22"/>
          <w:szCs w:val="22"/>
        </w:rPr>
        <w:t xml:space="preserve">). </w:t>
      </w:r>
      <w:r w:rsidR="00D06EC2">
        <w:rPr>
          <w:rFonts w:cs="Arial"/>
          <w:sz w:val="22"/>
          <w:szCs w:val="22"/>
        </w:rPr>
        <w:t>Auch die Zahl der Bedarfsgemeinschaften, das heißt der Fam</w:t>
      </w:r>
      <w:r w:rsidR="00D06EC2">
        <w:rPr>
          <w:rFonts w:cs="Arial"/>
          <w:sz w:val="22"/>
          <w:szCs w:val="22"/>
        </w:rPr>
        <w:t>i</w:t>
      </w:r>
      <w:r w:rsidR="00D06EC2">
        <w:rPr>
          <w:rFonts w:cs="Arial"/>
          <w:sz w:val="22"/>
          <w:szCs w:val="22"/>
        </w:rPr>
        <w:t>lien und Lebensgemeinschaften im Leistungsbezug</w:t>
      </w:r>
      <w:r w:rsidR="00552EE9">
        <w:rPr>
          <w:rFonts w:cs="Arial"/>
          <w:sz w:val="22"/>
          <w:szCs w:val="22"/>
        </w:rPr>
        <w:t>,</w:t>
      </w:r>
      <w:r w:rsidR="00D06EC2">
        <w:rPr>
          <w:rFonts w:cs="Arial"/>
          <w:sz w:val="22"/>
          <w:szCs w:val="22"/>
        </w:rPr>
        <w:t xml:space="preserve"> ging um </w:t>
      </w:r>
      <w:r w:rsidR="00DA67AC">
        <w:rPr>
          <w:rFonts w:cs="Arial"/>
          <w:sz w:val="22"/>
          <w:szCs w:val="22"/>
        </w:rPr>
        <w:t>33</w:t>
      </w:r>
      <w:r w:rsidR="00D06EC2">
        <w:rPr>
          <w:rFonts w:cs="Arial"/>
          <w:sz w:val="22"/>
          <w:szCs w:val="22"/>
        </w:rPr>
        <w:t xml:space="preserve"> auf nun </w:t>
      </w:r>
      <w:r w:rsidR="00DA67AC">
        <w:rPr>
          <w:rFonts w:cs="Arial"/>
          <w:sz w:val="22"/>
          <w:szCs w:val="22"/>
        </w:rPr>
        <w:t>6274</w:t>
      </w:r>
      <w:r w:rsidR="00D06EC2">
        <w:rPr>
          <w:rFonts w:cs="Arial"/>
          <w:sz w:val="22"/>
          <w:szCs w:val="22"/>
        </w:rPr>
        <w:t xml:space="preserve"> zurück.</w:t>
      </w:r>
      <w:r w:rsidR="00552EE9">
        <w:rPr>
          <w:rFonts w:cs="Arial"/>
          <w:sz w:val="22"/>
          <w:szCs w:val="22"/>
        </w:rPr>
        <w:t xml:space="preserve"> „Unsere Region ist geprägt von e</w:t>
      </w:r>
      <w:r w:rsidR="00552EE9">
        <w:rPr>
          <w:rFonts w:cs="Arial"/>
          <w:sz w:val="22"/>
          <w:szCs w:val="22"/>
        </w:rPr>
        <w:t>i</w:t>
      </w:r>
      <w:r w:rsidR="00552EE9">
        <w:rPr>
          <w:rFonts w:cs="Arial"/>
          <w:sz w:val="22"/>
          <w:szCs w:val="22"/>
        </w:rPr>
        <w:t xml:space="preserve">nem starken Mittelstand </w:t>
      </w:r>
      <w:r w:rsidR="004E400E">
        <w:rPr>
          <w:rFonts w:cs="Arial"/>
          <w:sz w:val="22"/>
          <w:szCs w:val="22"/>
        </w:rPr>
        <w:t xml:space="preserve">und </w:t>
      </w:r>
      <w:r w:rsidR="00552EE9">
        <w:rPr>
          <w:rFonts w:cs="Arial"/>
          <w:sz w:val="22"/>
          <w:szCs w:val="22"/>
        </w:rPr>
        <w:t>einer Vielzahl leistungsstarker Han</w:t>
      </w:r>
      <w:r w:rsidR="00552EE9">
        <w:rPr>
          <w:rFonts w:cs="Arial"/>
          <w:sz w:val="22"/>
          <w:szCs w:val="22"/>
        </w:rPr>
        <w:t>d</w:t>
      </w:r>
      <w:r w:rsidR="00552EE9">
        <w:rPr>
          <w:rFonts w:cs="Arial"/>
          <w:sz w:val="22"/>
          <w:szCs w:val="22"/>
        </w:rPr>
        <w:t>werksbetriebe“, s</w:t>
      </w:r>
      <w:r w:rsidR="0082590E">
        <w:rPr>
          <w:rFonts w:cs="Arial"/>
          <w:sz w:val="22"/>
          <w:szCs w:val="22"/>
        </w:rPr>
        <w:t>agte</w:t>
      </w:r>
      <w:r w:rsidR="00552EE9">
        <w:rPr>
          <w:rFonts w:cs="Arial"/>
          <w:sz w:val="22"/>
          <w:szCs w:val="22"/>
        </w:rPr>
        <w:t xml:space="preserve"> MaßArbeit-Vorstand Siegfried Ave</w:t>
      </w:r>
      <w:r w:rsidR="00552EE9">
        <w:rPr>
          <w:rFonts w:cs="Arial"/>
          <w:sz w:val="22"/>
          <w:szCs w:val="22"/>
        </w:rPr>
        <w:t>r</w:t>
      </w:r>
      <w:r w:rsidR="00552EE9">
        <w:rPr>
          <w:rFonts w:cs="Arial"/>
          <w:sz w:val="22"/>
          <w:szCs w:val="22"/>
        </w:rPr>
        <w:t>hage.</w:t>
      </w:r>
      <w:r w:rsidR="0082590E">
        <w:rPr>
          <w:rFonts w:cs="Arial"/>
          <w:sz w:val="22"/>
          <w:szCs w:val="22"/>
        </w:rPr>
        <w:t xml:space="preserve"> Trotz der leichten Eintrübung der Konjunktur sei gerade in di</w:t>
      </w:r>
      <w:r w:rsidR="0082590E">
        <w:rPr>
          <w:rFonts w:cs="Arial"/>
          <w:sz w:val="22"/>
          <w:szCs w:val="22"/>
        </w:rPr>
        <w:t>e</w:t>
      </w:r>
      <w:r w:rsidR="0082590E">
        <w:rPr>
          <w:rFonts w:cs="Arial"/>
          <w:sz w:val="22"/>
          <w:szCs w:val="22"/>
        </w:rPr>
        <w:t>sem Bereich die Stimmung weiterhin sehr gut, wie die jüngsten Zahlen der Handwerkskammer Osnabrück-</w:t>
      </w:r>
      <w:bookmarkStart w:id="0" w:name="_GoBack"/>
      <w:bookmarkEnd w:id="0"/>
      <w:r w:rsidR="004E400E">
        <w:rPr>
          <w:rFonts w:cs="Arial"/>
          <w:sz w:val="22"/>
          <w:szCs w:val="22"/>
        </w:rPr>
        <w:t>Emsland</w:t>
      </w:r>
      <w:r w:rsidR="0082590E">
        <w:rPr>
          <w:rFonts w:cs="Arial"/>
          <w:sz w:val="22"/>
          <w:szCs w:val="22"/>
        </w:rPr>
        <w:t xml:space="preserve">-Grafschaft </w:t>
      </w:r>
      <w:r w:rsidR="004E400E">
        <w:rPr>
          <w:rFonts w:cs="Arial"/>
          <w:sz w:val="22"/>
          <w:szCs w:val="22"/>
        </w:rPr>
        <w:t>B</w:t>
      </w:r>
      <w:r w:rsidR="0082590E">
        <w:rPr>
          <w:rFonts w:cs="Arial"/>
          <w:sz w:val="22"/>
          <w:szCs w:val="22"/>
        </w:rPr>
        <w:t xml:space="preserve">entheim zeigten. </w:t>
      </w:r>
      <w:r w:rsidR="00AC3C64" w:rsidRPr="00AC3C64">
        <w:rPr>
          <w:rFonts w:cs="Arial"/>
          <w:sz w:val="22"/>
          <w:szCs w:val="22"/>
        </w:rPr>
        <w:t>Die durchschnittliche Auftrag</w:t>
      </w:r>
      <w:r w:rsidR="00AC3C64" w:rsidRPr="00AC3C64">
        <w:rPr>
          <w:rFonts w:cs="Arial"/>
          <w:sz w:val="22"/>
          <w:szCs w:val="22"/>
        </w:rPr>
        <w:t>s</w:t>
      </w:r>
      <w:r w:rsidR="00AC3C64" w:rsidRPr="00AC3C64">
        <w:rPr>
          <w:rFonts w:cs="Arial"/>
          <w:sz w:val="22"/>
          <w:szCs w:val="22"/>
        </w:rPr>
        <w:t>reichweite im Handwerk lieg</w:t>
      </w:r>
      <w:r w:rsidR="0082590E">
        <w:rPr>
          <w:rFonts w:cs="Arial"/>
          <w:sz w:val="22"/>
          <w:szCs w:val="22"/>
        </w:rPr>
        <w:t>e</w:t>
      </w:r>
      <w:r w:rsidR="00AC3C64" w:rsidRPr="00AC3C64">
        <w:rPr>
          <w:rFonts w:cs="Arial"/>
          <w:sz w:val="22"/>
          <w:szCs w:val="22"/>
        </w:rPr>
        <w:t xml:space="preserve"> so hoch wie nie zuvor</w:t>
      </w:r>
      <w:r w:rsidR="0082590E">
        <w:rPr>
          <w:rFonts w:cs="Arial"/>
          <w:sz w:val="22"/>
          <w:szCs w:val="22"/>
        </w:rPr>
        <w:t xml:space="preserve"> und über 8</w:t>
      </w:r>
      <w:r w:rsidR="00AC3C64" w:rsidRPr="00AC3C64">
        <w:rPr>
          <w:rFonts w:cs="Arial"/>
          <w:sz w:val="22"/>
          <w:szCs w:val="22"/>
        </w:rPr>
        <w:t xml:space="preserve">0 Prozent der Betriebe </w:t>
      </w:r>
      <w:r w:rsidR="0082590E">
        <w:rPr>
          <w:rFonts w:cs="Arial"/>
          <w:sz w:val="22"/>
          <w:szCs w:val="22"/>
        </w:rPr>
        <w:t xml:space="preserve">seien </w:t>
      </w:r>
      <w:r w:rsidR="00AC3C64" w:rsidRPr="00AC3C64">
        <w:rPr>
          <w:rFonts w:cs="Arial"/>
          <w:sz w:val="22"/>
          <w:szCs w:val="22"/>
        </w:rPr>
        <w:t xml:space="preserve">zu </w:t>
      </w:r>
      <w:r w:rsidR="0082590E">
        <w:rPr>
          <w:rFonts w:cs="Arial"/>
          <w:sz w:val="22"/>
          <w:szCs w:val="22"/>
        </w:rPr>
        <w:t xml:space="preserve">80 bis </w:t>
      </w:r>
      <w:r w:rsidR="00AC3C64" w:rsidRPr="00AC3C64">
        <w:rPr>
          <w:rFonts w:cs="Arial"/>
          <w:sz w:val="22"/>
          <w:szCs w:val="22"/>
        </w:rPr>
        <w:t>100 Prozent ausgelastet</w:t>
      </w:r>
      <w:r w:rsidR="0082590E">
        <w:rPr>
          <w:rFonts w:cs="Arial"/>
          <w:sz w:val="22"/>
          <w:szCs w:val="22"/>
        </w:rPr>
        <w:t>. „Fast 40 Pr</w:t>
      </w:r>
      <w:r w:rsidR="0082590E">
        <w:rPr>
          <w:rFonts w:cs="Arial"/>
          <w:sz w:val="22"/>
          <w:szCs w:val="22"/>
        </w:rPr>
        <w:t>o</w:t>
      </w:r>
      <w:r w:rsidR="0082590E">
        <w:rPr>
          <w:rFonts w:cs="Arial"/>
          <w:sz w:val="22"/>
          <w:szCs w:val="22"/>
        </w:rPr>
        <w:t xml:space="preserve">zent der Unternehmen wollen außerdem erweitern“, </w:t>
      </w:r>
      <w:r w:rsidR="00AC3C64" w:rsidRPr="00AC3C64">
        <w:rPr>
          <w:rFonts w:cs="Arial"/>
          <w:sz w:val="22"/>
          <w:szCs w:val="22"/>
        </w:rPr>
        <w:t xml:space="preserve"> </w:t>
      </w:r>
      <w:r w:rsidR="0082590E">
        <w:rPr>
          <w:rFonts w:cs="Arial"/>
          <w:sz w:val="22"/>
          <w:szCs w:val="22"/>
        </w:rPr>
        <w:t>so Ave</w:t>
      </w:r>
      <w:r w:rsidR="0082590E">
        <w:rPr>
          <w:rFonts w:cs="Arial"/>
          <w:sz w:val="22"/>
          <w:szCs w:val="22"/>
        </w:rPr>
        <w:t>r</w:t>
      </w:r>
      <w:r w:rsidR="0082590E">
        <w:rPr>
          <w:rFonts w:cs="Arial"/>
          <w:sz w:val="22"/>
          <w:szCs w:val="22"/>
        </w:rPr>
        <w:t>hage weiter: „Das ist eine riesige Stütze für den Arbeitsmarkt.“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6D" w:rsidRDefault="00182B6D">
      <w:r>
        <w:separator/>
      </w:r>
    </w:p>
  </w:endnote>
  <w:endnote w:type="continuationSeparator" w:id="0">
    <w:p w:rsidR="00182B6D" w:rsidRDefault="0018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7F317152" wp14:editId="26D552CC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6D" w:rsidRDefault="00182B6D">
      <w:r>
        <w:separator/>
      </w:r>
    </w:p>
  </w:footnote>
  <w:footnote w:type="continuationSeparator" w:id="0">
    <w:p w:rsidR="00182B6D" w:rsidRDefault="0018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6D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82B6D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400E"/>
    <w:rsid w:val="004E51ED"/>
    <w:rsid w:val="004F164C"/>
    <w:rsid w:val="00510B99"/>
    <w:rsid w:val="00513C07"/>
    <w:rsid w:val="00552EE9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2590E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3C64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6EC2"/>
    <w:rsid w:val="00D073E8"/>
    <w:rsid w:val="00D1634B"/>
    <w:rsid w:val="00D33261"/>
    <w:rsid w:val="00D35271"/>
    <w:rsid w:val="00D4178B"/>
    <w:rsid w:val="00D65DFA"/>
    <w:rsid w:val="00D92E5F"/>
    <w:rsid w:val="00DA1B37"/>
    <w:rsid w:val="00DA67AC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7750-66C3-4AC3-8AF2-3808AF63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1</Pages>
  <Words>171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5</cp:revision>
  <cp:lastPrinted>2012-08-06T06:57:00Z</cp:lastPrinted>
  <dcterms:created xsi:type="dcterms:W3CDTF">2019-04-24T06:37:00Z</dcterms:created>
  <dcterms:modified xsi:type="dcterms:W3CDTF">2019-04-24T09:19:00Z</dcterms:modified>
</cp:coreProperties>
</file>