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02C84">
              <w:rPr>
                <w:rFonts w:cs="Arial"/>
              </w:rPr>
              <w:t>15.11.2019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C02C84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C02C84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C02C84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42DD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4FF8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13D5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A144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B306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C46A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C02C84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C02C84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C02C84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BE36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6193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4D56B8" w:rsidP="00C26BE6">
      <w:pPr>
        <w:rPr>
          <w:b/>
        </w:rPr>
      </w:pPr>
      <w:r>
        <w:rPr>
          <w:b/>
        </w:rPr>
        <w:t>Landrätin verleiht Grüne Hausnummer an Hauseigentümer im Landkreis Osnabrück</w:t>
      </w:r>
    </w:p>
    <w:p w:rsidR="00C26BE6" w:rsidRDefault="00C26BE6" w:rsidP="001C0D85">
      <w:pPr>
        <w:rPr>
          <w:b/>
        </w:rPr>
      </w:pPr>
    </w:p>
    <w:p w:rsidR="001C097E" w:rsidRDefault="00AD7438" w:rsidP="00AB53E3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004AFF">
        <w:t xml:space="preserve">Neue </w:t>
      </w:r>
      <w:r w:rsidR="00563CAF">
        <w:t>Auszeichnung für erfolgre</w:t>
      </w:r>
      <w:r w:rsidR="00AB53E3">
        <w:t>iches Engagement im Klimaschutz</w:t>
      </w:r>
      <w:r w:rsidR="00004AFF">
        <w:t xml:space="preserve">: </w:t>
      </w:r>
      <w:r w:rsidR="00AB53E3">
        <w:t>Erstmalig wurde im Landkreis Osnabrück die Grüne Hausnummer verliehen</w:t>
      </w:r>
      <w:r w:rsidR="00BB4AF6">
        <w:t>.</w:t>
      </w:r>
      <w:r w:rsidR="00AB53E3">
        <w:t xml:space="preserve"> </w:t>
      </w:r>
      <w:r w:rsidR="00BB4AF6">
        <w:t>D</w:t>
      </w:r>
      <w:r w:rsidR="00AB53E3">
        <w:t xml:space="preserve">amit </w:t>
      </w:r>
      <w:r w:rsidR="00BB4AF6">
        <w:t xml:space="preserve">wurden </w:t>
      </w:r>
      <w:bookmarkStart w:id="0" w:name="_GoBack"/>
      <w:bookmarkEnd w:id="0"/>
      <w:r w:rsidR="00AB53E3">
        <w:t xml:space="preserve">Gebäudeeigentümer ausgezeichnet, die energieeffizient saniert oder gebaut haben. </w:t>
      </w:r>
      <w:r w:rsidR="00004AFF">
        <w:t>Landrätin Anna Kebschull überreichte 37 erfolgreichen Bewerberinnen und Bewerbern die individuellen Hausnummern sowie Urkunden.</w:t>
      </w:r>
    </w:p>
    <w:p w:rsidR="00AB53E3" w:rsidRDefault="00AB53E3" w:rsidP="00104194">
      <w:pPr>
        <w:spacing w:after="120"/>
      </w:pPr>
      <w:r>
        <w:t xml:space="preserve">Die Klimaschutz- und Energieagentur Niedersachsen hatte gemeinsam mit dem Landkreis Osnabrück die Auszeichnung ausgelobt. </w:t>
      </w:r>
      <w:r w:rsidR="0068043D">
        <w:t>„Heute möchten wir</w:t>
      </w:r>
      <w:r w:rsidR="0068043D" w:rsidRPr="0068043D">
        <w:t xml:space="preserve"> Ihr</w:t>
      </w:r>
      <w:r w:rsidR="0068043D">
        <w:t>en</w:t>
      </w:r>
      <w:r w:rsidR="0068043D" w:rsidRPr="0068043D">
        <w:t xml:space="preserve"> Einsatz für den Klimaschutz mit der Verleihung der </w:t>
      </w:r>
      <w:r w:rsidR="0068043D">
        <w:t>‚Gr</w:t>
      </w:r>
      <w:r w:rsidR="00F00FE9">
        <w:t>ünen Hausnummer</w:t>
      </w:r>
      <w:r w:rsidR="0068043D">
        <w:t>‘</w:t>
      </w:r>
      <w:r w:rsidR="0068043D" w:rsidRPr="0068043D">
        <w:t xml:space="preserve"> </w:t>
      </w:r>
      <w:r w:rsidR="0068043D">
        <w:t>würdigen“, sagte Kebschull im vollbesetzten großen Sitzungs</w:t>
      </w:r>
      <w:r>
        <w:t>saal des Kreishauses Osnabrück.</w:t>
      </w:r>
    </w:p>
    <w:p w:rsidR="00104194" w:rsidRDefault="0068043D" w:rsidP="00104194">
      <w:pPr>
        <w:spacing w:after="120"/>
      </w:pPr>
      <w:r>
        <w:t xml:space="preserve">Bedacht wurden Hauseigentümerinnen und Hauseigentümer, die ihre Gebäude vorausschauend gebaut oder saniert haben. </w:t>
      </w:r>
      <w:r w:rsidR="00104194">
        <w:t>Wesentliches Kriterium war, dass Neubauten mindestens als KfW-Effizienzhäuser 55 fertiggestellt oder Altbauten auf KfW-Effizienzniveau gebracht wurden. Ebenfalls wurden wichtige klimaschützende Einzelmaßnahmen berücksichtigt.</w:t>
      </w:r>
    </w:p>
    <w:p w:rsidR="001C097E" w:rsidRDefault="001C097E" w:rsidP="001C097E">
      <w:pPr>
        <w:spacing w:after="120"/>
      </w:pPr>
      <w:r>
        <w:lastRenderedPageBreak/>
        <w:t>Unter allen ausgezeichneten Bewerbern aus dem Landkreis Osnabrück wurde außerdem ein Preisgeld in Höhe von 1000 Euro verlost, welches die Deutsche Bundesstiftung Umwel</w:t>
      </w:r>
      <w:r w:rsidR="00104194">
        <w:t>t zur Verfügung gestellt hatte.</w:t>
      </w:r>
    </w:p>
    <w:p w:rsidR="00E734A8" w:rsidRDefault="001C097E" w:rsidP="001C097E">
      <w:pPr>
        <w:spacing w:after="120"/>
      </w:pPr>
      <w:r>
        <w:t xml:space="preserve">Mit der Grünen Hausnummer werden gute Beispiele für energieeffizientes Bauen und Sanieren gewürdigt und für die Öffentlichkeit sichtbar gemacht. </w:t>
      </w:r>
      <w:r w:rsidR="00E734A8">
        <w:t xml:space="preserve">„Das Engagement jeder und jedes Einzelnen ist nötig, </w:t>
      </w:r>
      <w:r w:rsidR="00CB4DD7">
        <w:t xml:space="preserve">um </w:t>
      </w:r>
      <w:r w:rsidR="00E734A8">
        <w:t>unser Klima zu schützen. Ihr Vorbild regt zum Nachahmen an und zeigt auf, wie das eigene Heim modernisiert und fit für die Zukunft gemacht werden kann“, sagte die Landrätin.</w:t>
      </w:r>
    </w:p>
    <w:p w:rsidR="001E2676" w:rsidRDefault="001E2676" w:rsidP="001C097E">
      <w:pPr>
        <w:spacing w:after="120"/>
      </w:pPr>
    </w:p>
    <w:p w:rsidR="001E2676" w:rsidRPr="001E2676" w:rsidRDefault="001E2676" w:rsidP="001C097E">
      <w:pPr>
        <w:spacing w:after="120"/>
        <w:rPr>
          <w:b/>
        </w:rPr>
      </w:pPr>
      <w:r w:rsidRPr="001E2676">
        <w:rPr>
          <w:b/>
        </w:rPr>
        <w:t>Bildunterschrift:</w:t>
      </w:r>
    </w:p>
    <w:p w:rsidR="001E2676" w:rsidRDefault="001E2676" w:rsidP="001C097E">
      <w:pPr>
        <w:spacing w:after="120"/>
      </w:pPr>
      <w:r>
        <w:t xml:space="preserve">Landrätin Anna Kebschull </w:t>
      </w:r>
      <w:r w:rsidR="00287E8B">
        <w:t xml:space="preserve">(vordere Reihe, links) </w:t>
      </w:r>
      <w:r>
        <w:t>überreichte 37 Hauseigentümerinnen und Hauseigentümern die Grüne Hausnummer.</w:t>
      </w:r>
    </w:p>
    <w:p w:rsidR="001E2676" w:rsidRDefault="001E2676" w:rsidP="001E2676">
      <w:pPr>
        <w:spacing w:after="120"/>
        <w:jc w:val="right"/>
      </w:pPr>
      <w:r>
        <w:t>Foto: Landkreis Osnabrück/Aileen Rogge</w:t>
      </w:r>
    </w:p>
    <w:sectPr w:rsidR="001E2676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CB" w:rsidRDefault="003374CB">
      <w:pPr>
        <w:spacing w:line="240" w:lineRule="auto"/>
      </w:pPr>
      <w:r>
        <w:separator/>
      </w:r>
    </w:p>
  </w:endnote>
  <w:endnote w:type="continuationSeparator" w:id="0">
    <w:p w:rsidR="003374CB" w:rsidRDefault="00337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4AF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CB" w:rsidRDefault="003374CB">
      <w:pPr>
        <w:spacing w:line="240" w:lineRule="auto"/>
      </w:pPr>
      <w:r>
        <w:separator/>
      </w:r>
    </w:p>
  </w:footnote>
  <w:footnote w:type="continuationSeparator" w:id="0">
    <w:p w:rsidR="003374CB" w:rsidRDefault="003374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4AFF"/>
    <w:rsid w:val="00010558"/>
    <w:rsid w:val="00024066"/>
    <w:rsid w:val="000345B8"/>
    <w:rsid w:val="00043D79"/>
    <w:rsid w:val="000551C7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4194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97E"/>
    <w:rsid w:val="001C0D85"/>
    <w:rsid w:val="001E2676"/>
    <w:rsid w:val="001F6145"/>
    <w:rsid w:val="00230050"/>
    <w:rsid w:val="00250ED8"/>
    <w:rsid w:val="002514AE"/>
    <w:rsid w:val="00260969"/>
    <w:rsid w:val="00264EC4"/>
    <w:rsid w:val="002726B8"/>
    <w:rsid w:val="00287E8B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374CB"/>
    <w:rsid w:val="00341DA3"/>
    <w:rsid w:val="0034297C"/>
    <w:rsid w:val="0035562C"/>
    <w:rsid w:val="0036445F"/>
    <w:rsid w:val="00374CB6"/>
    <w:rsid w:val="00377AD5"/>
    <w:rsid w:val="00382DC9"/>
    <w:rsid w:val="003A0427"/>
    <w:rsid w:val="003B1659"/>
    <w:rsid w:val="003B35D4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4D56B8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3CAF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043D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2528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B53E3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B266C"/>
    <w:rsid w:val="00BB4AF6"/>
    <w:rsid w:val="00BD3618"/>
    <w:rsid w:val="00BD66DC"/>
    <w:rsid w:val="00BE17C9"/>
    <w:rsid w:val="00C02C84"/>
    <w:rsid w:val="00C06B13"/>
    <w:rsid w:val="00C26BE6"/>
    <w:rsid w:val="00C433C7"/>
    <w:rsid w:val="00C51B95"/>
    <w:rsid w:val="00C8046B"/>
    <w:rsid w:val="00CA2D96"/>
    <w:rsid w:val="00CB4DD7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734A8"/>
    <w:rsid w:val="00E84CE8"/>
    <w:rsid w:val="00E854F5"/>
    <w:rsid w:val="00E94D5B"/>
    <w:rsid w:val="00EA23A1"/>
    <w:rsid w:val="00EA2E43"/>
    <w:rsid w:val="00EB7E11"/>
    <w:rsid w:val="00EC4FA5"/>
    <w:rsid w:val="00EC724B"/>
    <w:rsid w:val="00EF7121"/>
    <w:rsid w:val="00F00FE9"/>
    <w:rsid w:val="00F34028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A2259"/>
  <w15:docId w15:val="{5089B24B-877A-4ECC-8FD5-BA3BC09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2C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C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B113-E116-49C1-A9C3-9CE72FD1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74</cp:revision>
  <cp:lastPrinted>2016-07-21T12:50:00Z</cp:lastPrinted>
  <dcterms:created xsi:type="dcterms:W3CDTF">2016-04-25T10:13:00Z</dcterms:created>
  <dcterms:modified xsi:type="dcterms:W3CDTF">2019-11-15T13:23:00Z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11/15/2019 2:23:12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