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9F07E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817D4">
              <w:rPr>
                <w:rFonts w:cs="Arial"/>
              </w:rPr>
              <w:t>14</w:t>
            </w:r>
            <w:r w:rsidR="00827CB9">
              <w:rPr>
                <w:rFonts w:cs="Arial"/>
              </w:rPr>
              <w:t>.11</w:t>
            </w:r>
            <w:r w:rsidR="0022576A">
              <w:rPr>
                <w:rFonts w:cs="Arial"/>
              </w:rPr>
              <w:t>.2018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2676ED">
              <w:rPr>
                <w:rFonts w:cs="Arial"/>
              </w:rPr>
              <w:t>0</w:t>
            </w:r>
            <w:r w:rsidR="00E817D2">
              <w:rPr>
                <w:rFonts w:cs="Arial"/>
              </w:rPr>
              <w:t>63 a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676ED">
              <w:rPr>
                <w:rFonts w:cs="Arial"/>
              </w:rPr>
              <w:t>Luisa Schollek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9F07E6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E817D2">
              <w:rPr>
                <w:rFonts w:cs="Arial"/>
                <w:lang w:val="fr-FR"/>
              </w:rPr>
              <w:t>463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luisa.schollek</w:t>
            </w:r>
            <w:r w:rsidR="00862A5C" w:rsidRPr="00FE4210">
              <w:rPr>
                <w:rFonts w:cs="Arial"/>
                <w:lang w:val="fr-FR"/>
              </w:rPr>
              <w:t>@</w:t>
            </w:r>
            <w:r w:rsidR="00885402" w:rsidRPr="00FE4210">
              <w:rPr>
                <w:rFonts w:cs="Arial"/>
                <w:lang w:val="fr-FR"/>
              </w:rPr>
              <w:t>lkos</w:t>
            </w:r>
            <w:r w:rsidR="00862A5C" w:rsidRPr="00FE4210">
              <w:rPr>
                <w:rFonts w:cs="Arial"/>
                <w:lang w:val="fr-FR"/>
              </w:rPr>
              <w:t>.de</w:t>
            </w:r>
          </w:p>
          <w:p w:rsidR="00566731" w:rsidRPr="006D4E99" w:rsidRDefault="009F07E6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7817D4" w:rsidRDefault="007817D4" w:rsidP="00BA2A94">
      <w:pPr>
        <w:rPr>
          <w:b/>
        </w:rPr>
      </w:pPr>
    </w:p>
    <w:p w:rsidR="00F45FD7" w:rsidRPr="003C01FF" w:rsidRDefault="007817D4" w:rsidP="007817D4">
      <w:pPr>
        <w:rPr>
          <w:rFonts w:cs="Arial"/>
          <w:b/>
        </w:rPr>
      </w:pPr>
      <w:r w:rsidRPr="00153285">
        <w:rPr>
          <w:rFonts w:cs="Arial"/>
          <w:b/>
        </w:rPr>
        <w:t>Schwierigkeiten beim Le</w:t>
      </w:r>
      <w:r>
        <w:rPr>
          <w:rFonts w:cs="Arial"/>
          <w:b/>
        </w:rPr>
        <w:t xml:space="preserve">sen und Schreiben auf den Grund </w:t>
      </w:r>
      <w:r w:rsidRPr="00153285">
        <w:rPr>
          <w:rFonts w:cs="Arial"/>
          <w:b/>
        </w:rPr>
        <w:t>gehen</w:t>
      </w:r>
    </w:p>
    <w:p w:rsidR="007817D4" w:rsidRDefault="007817D4" w:rsidP="007817D4">
      <w:pPr>
        <w:spacing w:before="240"/>
        <w:rPr>
          <w:rFonts w:cs="Arial"/>
          <w:b/>
        </w:rPr>
      </w:pPr>
      <w:proofErr w:type="spellStart"/>
      <w:r w:rsidRPr="00153285">
        <w:rPr>
          <w:rFonts w:cs="Arial"/>
          <w:b/>
        </w:rPr>
        <w:t>bilnos</w:t>
      </w:r>
      <w:proofErr w:type="spellEnd"/>
      <w:r w:rsidRPr="00153285">
        <w:rPr>
          <w:rFonts w:cs="Arial"/>
          <w:b/>
        </w:rPr>
        <w:t xml:space="preserve"> startet Fortbildungsreihe bei der </w:t>
      </w:r>
      <w:r>
        <w:rPr>
          <w:rFonts w:cs="Arial"/>
          <w:b/>
        </w:rPr>
        <w:t>Volkshochschule Osnabrücker Land</w:t>
      </w:r>
    </w:p>
    <w:p w:rsidR="007817D4" w:rsidRPr="007817D4" w:rsidRDefault="007817D4" w:rsidP="007817D4">
      <w:pPr>
        <w:spacing w:before="240"/>
        <w:rPr>
          <w:rFonts w:cs="Arial"/>
          <w:b/>
        </w:rPr>
      </w:pPr>
      <w:r w:rsidRPr="00153285">
        <w:rPr>
          <w:rFonts w:cs="Arial"/>
          <w:b/>
        </w:rPr>
        <w:t>Osnabrück/ Wallenhorst.</w:t>
      </w:r>
      <w:r>
        <w:rPr>
          <w:rFonts w:cs="Arial"/>
          <w:b/>
        </w:rPr>
        <w:t xml:space="preserve"> </w:t>
      </w:r>
      <w:r>
        <w:rPr>
          <w:rFonts w:cs="Arial"/>
        </w:rPr>
        <w:t>Formelle und informelle Diagnostik von Schwierigkeiten beim Lesen und Schreiben, Erkenntnisse aus der integrativen Lerntherapie sowie Möglichkeiten der Förderung umfasst die Fortbildungsreihe „Lernförderung Lesen und Schreiben“, die die Bildungs- und Lernberatung im Osnabrücker Land (</w:t>
      </w:r>
      <w:proofErr w:type="spellStart"/>
      <w:r>
        <w:rPr>
          <w:rFonts w:cs="Arial"/>
        </w:rPr>
        <w:t>bilnos</w:t>
      </w:r>
      <w:proofErr w:type="spellEnd"/>
      <w:r>
        <w:rPr>
          <w:rFonts w:cs="Arial"/>
        </w:rPr>
        <w:t>) jetzt an der Volkshochschule Osnabrücker Land (</w:t>
      </w:r>
      <w:proofErr w:type="spellStart"/>
      <w:r>
        <w:rPr>
          <w:rFonts w:cs="Arial"/>
        </w:rPr>
        <w:t>vhs</w:t>
      </w:r>
      <w:proofErr w:type="spellEnd"/>
      <w:r>
        <w:rPr>
          <w:rFonts w:cs="Arial"/>
        </w:rPr>
        <w:t xml:space="preserve">) gestartet hat. „Seit Beginn der Arbeit von </w:t>
      </w:r>
      <w:proofErr w:type="spellStart"/>
      <w:r>
        <w:rPr>
          <w:rFonts w:cs="Arial"/>
        </w:rPr>
        <w:t>bilnos</w:t>
      </w:r>
      <w:proofErr w:type="spellEnd"/>
      <w:r>
        <w:rPr>
          <w:rFonts w:cs="Arial"/>
        </w:rPr>
        <w:t xml:space="preserve"> im Jahr 2010 haben neun Fortbildungsreihen stattgefunden, bei denen wir bisher rund 300 Teilnehmende zählen konnten“, berichtet </w:t>
      </w:r>
      <w:proofErr w:type="spellStart"/>
      <w:r>
        <w:rPr>
          <w:rFonts w:cs="Arial"/>
        </w:rPr>
        <w:t>bilnos</w:t>
      </w:r>
      <w:proofErr w:type="spellEnd"/>
      <w:r>
        <w:rPr>
          <w:rFonts w:cs="Arial"/>
        </w:rPr>
        <w:t xml:space="preserve">-Leiterin Susanne </w:t>
      </w:r>
      <w:proofErr w:type="spellStart"/>
      <w:r>
        <w:rPr>
          <w:rFonts w:cs="Arial"/>
        </w:rPr>
        <w:t>Brundiers</w:t>
      </w:r>
      <w:proofErr w:type="spellEnd"/>
      <w:r>
        <w:rPr>
          <w:rFonts w:cs="Arial"/>
        </w:rPr>
        <w:t>.</w:t>
      </w:r>
    </w:p>
    <w:p w:rsidR="007817D4" w:rsidRDefault="007817D4" w:rsidP="007817D4">
      <w:pPr>
        <w:rPr>
          <w:rFonts w:cs="Arial"/>
        </w:rPr>
      </w:pPr>
      <w:r w:rsidRPr="00937642">
        <w:rPr>
          <w:rFonts w:cs="Arial"/>
        </w:rPr>
        <w:t>Das er</w:t>
      </w:r>
      <w:r>
        <w:rPr>
          <w:rFonts w:cs="Arial"/>
        </w:rPr>
        <w:t xml:space="preserve">klärte Ziel der Arbeit von </w:t>
      </w:r>
      <w:proofErr w:type="spellStart"/>
      <w:r>
        <w:rPr>
          <w:rFonts w:cs="Arial"/>
        </w:rPr>
        <w:t>bilnos</w:t>
      </w:r>
      <w:proofErr w:type="spellEnd"/>
      <w:r>
        <w:rPr>
          <w:rFonts w:cs="Arial"/>
        </w:rPr>
        <w:t xml:space="preserve"> sei, Kinder mit Schwierigkeiten beim Lesen, Schreiben und Rechnen zu unterstützen. „Das erreichen wir, indem ein ganzheitlicher Ansatz verfolgt wird, der auf Nachhaltigkeit abzielt“, sagt </w:t>
      </w:r>
      <w:proofErr w:type="spellStart"/>
      <w:r>
        <w:rPr>
          <w:rFonts w:cs="Arial"/>
        </w:rPr>
        <w:t>Brundiers</w:t>
      </w:r>
      <w:proofErr w:type="spellEnd"/>
      <w:r>
        <w:rPr>
          <w:rFonts w:cs="Arial"/>
        </w:rPr>
        <w:t xml:space="preserve">. Deswegen schulen Susanne </w:t>
      </w:r>
      <w:proofErr w:type="spellStart"/>
      <w:r>
        <w:rPr>
          <w:rFonts w:cs="Arial"/>
        </w:rPr>
        <w:t>Brundiers</w:t>
      </w:r>
      <w:proofErr w:type="spellEnd"/>
      <w:r>
        <w:rPr>
          <w:rFonts w:cs="Arial"/>
        </w:rPr>
        <w:t xml:space="preserve"> und ihre Kollegin Imke </w:t>
      </w:r>
      <w:proofErr w:type="spellStart"/>
      <w:r>
        <w:rPr>
          <w:rFonts w:cs="Arial"/>
        </w:rPr>
        <w:t>Igelmann</w:t>
      </w:r>
      <w:proofErr w:type="spellEnd"/>
      <w:r>
        <w:rPr>
          <w:rFonts w:cs="Arial"/>
        </w:rPr>
        <w:t xml:space="preserve"> in den Fortbildungsreihen Lehrkräfte für den Umgang mit Kindern, denen das Lesen, Schreiben </w:t>
      </w:r>
      <w:r>
        <w:rPr>
          <w:rFonts w:cs="Arial"/>
        </w:rPr>
        <w:lastRenderedPageBreak/>
        <w:t xml:space="preserve">oder Rechnen schwer fällt. Grundlage ist das ganzheitliche systemische ressourcenorientierte Modell aus der integrativen Lerntherapie. Die Teilnehmenden </w:t>
      </w:r>
      <w:r w:rsidRPr="00937642">
        <w:rPr>
          <w:rFonts w:cs="Arial"/>
        </w:rPr>
        <w:t xml:space="preserve">erhalten einen umfassenden </w:t>
      </w:r>
      <w:r>
        <w:rPr>
          <w:rFonts w:cs="Arial"/>
        </w:rPr>
        <w:t xml:space="preserve">Einblick in </w:t>
      </w:r>
      <w:r w:rsidRPr="00937642">
        <w:rPr>
          <w:rFonts w:cs="Arial"/>
        </w:rPr>
        <w:t xml:space="preserve">mögliche Instrumente der Diagnostik </w:t>
      </w:r>
      <w:r>
        <w:rPr>
          <w:rFonts w:cs="Arial"/>
        </w:rPr>
        <w:t>und</w:t>
      </w:r>
      <w:r w:rsidRPr="00937642">
        <w:rPr>
          <w:rFonts w:cs="Arial"/>
        </w:rPr>
        <w:t xml:space="preserve"> Ideen </w:t>
      </w:r>
      <w:r>
        <w:rPr>
          <w:rFonts w:cs="Arial"/>
        </w:rPr>
        <w:t>sowie</w:t>
      </w:r>
      <w:r w:rsidRPr="00937642">
        <w:rPr>
          <w:rFonts w:cs="Arial"/>
        </w:rPr>
        <w:t xml:space="preserve"> Materialien für die darauf bezogene Förderung.</w:t>
      </w:r>
      <w:r>
        <w:rPr>
          <w:rFonts w:cs="Arial"/>
        </w:rPr>
        <w:t xml:space="preserve"> Das erleichtere den Schulalltag und helfe dabei, die „Lehrkräfte von schwierigsten Herausforderungen zu entlasten. </w:t>
      </w:r>
      <w:r w:rsidRPr="00153285">
        <w:rPr>
          <w:rFonts w:cs="Arial"/>
        </w:rPr>
        <w:t>Der hohe Praxisbezug und die Möglichkeit zum Erfahrungsaustausch mit den Kolleg</w:t>
      </w:r>
      <w:r>
        <w:rPr>
          <w:rFonts w:cs="Arial"/>
        </w:rPr>
        <w:t xml:space="preserve">innen und Kollegen von </w:t>
      </w:r>
      <w:r w:rsidRPr="00153285">
        <w:rPr>
          <w:rFonts w:cs="Arial"/>
        </w:rPr>
        <w:t>anderen Grundschulen werden in den Rückmeldungen zu den vorangegangenen Fortbildungsreihen</w:t>
      </w:r>
      <w:r>
        <w:rPr>
          <w:rFonts w:cs="Arial"/>
        </w:rPr>
        <w:t xml:space="preserve"> hervorgehoben“, schildert </w:t>
      </w:r>
      <w:proofErr w:type="spellStart"/>
      <w:r>
        <w:rPr>
          <w:rFonts w:cs="Arial"/>
        </w:rPr>
        <w:t>Brundiers</w:t>
      </w:r>
      <w:proofErr w:type="spellEnd"/>
      <w:r>
        <w:rPr>
          <w:rFonts w:cs="Arial"/>
        </w:rPr>
        <w:t xml:space="preserve"> ihre Erfahrungen.</w:t>
      </w:r>
    </w:p>
    <w:p w:rsidR="00A0145B" w:rsidRDefault="00A0145B" w:rsidP="007817D4">
      <w:pPr>
        <w:rPr>
          <w:rFonts w:cs="Arial"/>
        </w:rPr>
      </w:pPr>
    </w:p>
    <w:p w:rsidR="007817D4" w:rsidRDefault="007817D4" w:rsidP="007817D4">
      <w:pPr>
        <w:rPr>
          <w:rFonts w:cs="Arial"/>
          <w:b/>
        </w:rPr>
      </w:pPr>
      <w:r w:rsidRPr="00404D95">
        <w:rPr>
          <w:rFonts w:cs="Arial"/>
          <w:b/>
        </w:rPr>
        <w:t>Individualförderung in Kleingruppen</w:t>
      </w:r>
    </w:p>
    <w:p w:rsidR="00A0145B" w:rsidRPr="00404D95" w:rsidRDefault="00A0145B" w:rsidP="007817D4">
      <w:pPr>
        <w:rPr>
          <w:rFonts w:cs="Arial"/>
          <w:b/>
        </w:rPr>
      </w:pPr>
    </w:p>
    <w:p w:rsidR="007817D4" w:rsidRDefault="007817D4" w:rsidP="007817D4">
      <w:pPr>
        <w:rPr>
          <w:rFonts w:cs="Arial"/>
        </w:rPr>
      </w:pPr>
      <w:r>
        <w:rPr>
          <w:rFonts w:cs="Arial"/>
        </w:rPr>
        <w:t xml:space="preserve">Außerdem bietet </w:t>
      </w:r>
      <w:proofErr w:type="spellStart"/>
      <w:r>
        <w:rPr>
          <w:rFonts w:cs="Arial"/>
        </w:rPr>
        <w:t>bilnos</w:t>
      </w:r>
      <w:proofErr w:type="spellEnd"/>
      <w:r>
        <w:rPr>
          <w:rFonts w:cs="Arial"/>
        </w:rPr>
        <w:t xml:space="preserve"> den</w:t>
      </w:r>
      <w:r w:rsidRPr="00153285">
        <w:rPr>
          <w:rFonts w:cs="Arial"/>
        </w:rPr>
        <w:t xml:space="preserve"> teilnehmenden Schulen </w:t>
      </w:r>
      <w:r>
        <w:rPr>
          <w:rFonts w:cs="Arial"/>
        </w:rPr>
        <w:t>d</w:t>
      </w:r>
      <w:r w:rsidRPr="00153285">
        <w:rPr>
          <w:rFonts w:cs="Arial"/>
        </w:rPr>
        <w:t>ie Durchführung der außerschulischen Individualförderung für Kinder mit Schwierigkeiten beim Lesen, Schreiben und Rechnen</w:t>
      </w:r>
      <w:r>
        <w:rPr>
          <w:rFonts w:cs="Arial"/>
        </w:rPr>
        <w:t xml:space="preserve"> an. „In Kleingruppen mit </w:t>
      </w:r>
      <w:r w:rsidR="00A0145B">
        <w:rPr>
          <w:rFonts w:cs="Arial"/>
        </w:rPr>
        <w:t>vier</w:t>
      </w:r>
      <w:r>
        <w:rPr>
          <w:rFonts w:cs="Arial"/>
        </w:rPr>
        <w:t xml:space="preserve"> Jungen und Mädchen trainieren die Kinder spielerisch ihre Fähigkeiten. Dabei werden sie </w:t>
      </w:r>
      <w:r w:rsidRPr="00153285">
        <w:rPr>
          <w:rFonts w:cs="Arial"/>
        </w:rPr>
        <w:t>durch lerntherapeutisch qualifizierte Lernbegleiter</w:t>
      </w:r>
      <w:r>
        <w:rPr>
          <w:rFonts w:cs="Arial"/>
        </w:rPr>
        <w:t xml:space="preserve">innen und Lernbegleiter angeleitet“, erklärt </w:t>
      </w:r>
      <w:proofErr w:type="spellStart"/>
      <w:r>
        <w:rPr>
          <w:rFonts w:cs="Arial"/>
        </w:rPr>
        <w:t>bilnos</w:t>
      </w:r>
      <w:proofErr w:type="spellEnd"/>
      <w:r>
        <w:rPr>
          <w:rFonts w:cs="Arial"/>
        </w:rPr>
        <w:t xml:space="preserve">-Mitarbeiterin Imke </w:t>
      </w:r>
      <w:proofErr w:type="spellStart"/>
      <w:r>
        <w:rPr>
          <w:rFonts w:cs="Arial"/>
        </w:rPr>
        <w:t>Igelmann</w:t>
      </w:r>
      <w:proofErr w:type="spellEnd"/>
      <w:r>
        <w:rPr>
          <w:rFonts w:cs="Arial"/>
        </w:rPr>
        <w:t xml:space="preserve"> eine weitere Basis der Arbeit von </w:t>
      </w:r>
      <w:proofErr w:type="spellStart"/>
      <w:r>
        <w:rPr>
          <w:rFonts w:cs="Arial"/>
        </w:rPr>
        <w:t>bilnos</w:t>
      </w:r>
      <w:proofErr w:type="spellEnd"/>
      <w:r>
        <w:rPr>
          <w:rFonts w:cs="Arial"/>
        </w:rPr>
        <w:t xml:space="preserve">. Erhielten Kinder mit Schwierigkeiten frühzeitig eine passende Unterstützung beim Lernen, „können weitergehende emotionale und kognitive Probleme vermieden werden“, weiß </w:t>
      </w:r>
      <w:proofErr w:type="spellStart"/>
      <w:r>
        <w:rPr>
          <w:rFonts w:cs="Arial"/>
        </w:rPr>
        <w:t>Igelmann</w:t>
      </w:r>
      <w:proofErr w:type="spellEnd"/>
      <w:r>
        <w:rPr>
          <w:rFonts w:cs="Arial"/>
        </w:rPr>
        <w:t xml:space="preserve"> aus Erfahrung. „Deswegen suchen wir für </w:t>
      </w:r>
      <w:proofErr w:type="spellStart"/>
      <w:r>
        <w:rPr>
          <w:rFonts w:cs="Arial"/>
        </w:rPr>
        <w:t>bilnos</w:t>
      </w:r>
      <w:proofErr w:type="spellEnd"/>
      <w:r>
        <w:rPr>
          <w:rFonts w:cs="Arial"/>
        </w:rPr>
        <w:t xml:space="preserve"> Interessierte, die sich zum Lernbegleiter ausbilden lassen und als Honorarkraft mitarbeiten möchten“, ergänzt </w:t>
      </w:r>
      <w:proofErr w:type="spellStart"/>
      <w:r>
        <w:rPr>
          <w:rFonts w:cs="Arial"/>
        </w:rPr>
        <w:t>Brundiers</w:t>
      </w:r>
      <w:proofErr w:type="spellEnd"/>
      <w:r>
        <w:rPr>
          <w:rFonts w:cs="Arial"/>
        </w:rPr>
        <w:t xml:space="preserve">. </w:t>
      </w:r>
    </w:p>
    <w:p w:rsidR="00A0145B" w:rsidRDefault="00A0145B" w:rsidP="007817D4">
      <w:pPr>
        <w:rPr>
          <w:rFonts w:cs="Arial"/>
        </w:rPr>
      </w:pPr>
    </w:p>
    <w:p w:rsidR="007817D4" w:rsidRDefault="007817D4" w:rsidP="00A0145B">
      <w:pPr>
        <w:rPr>
          <w:rFonts w:cs="Arial"/>
        </w:rPr>
      </w:pPr>
      <w:r>
        <w:rPr>
          <w:rFonts w:cs="Arial"/>
        </w:rPr>
        <w:t xml:space="preserve">Weitere Informationen zu den Fortbildungsreihen sowie der Tätigkeit als Lernbegleiter oder Lernbegleiterin </w:t>
      </w:r>
      <w:r w:rsidR="00A0145B">
        <w:rPr>
          <w:rFonts w:cs="Arial"/>
        </w:rPr>
        <w:t xml:space="preserve">bei Susanne </w:t>
      </w:r>
      <w:proofErr w:type="spellStart"/>
      <w:r w:rsidR="00A0145B">
        <w:rPr>
          <w:rFonts w:cs="Arial"/>
        </w:rPr>
        <w:t>Brundiers</w:t>
      </w:r>
      <w:proofErr w:type="spellEnd"/>
      <w:r w:rsidR="00A0145B">
        <w:rPr>
          <w:rFonts w:cs="Arial"/>
        </w:rPr>
        <w:t xml:space="preserve">  unter Telefon 0541/501-8908 per E-Mail brundiers@bilnos.de</w:t>
      </w:r>
      <w:r>
        <w:rPr>
          <w:rFonts w:cs="Arial"/>
        </w:rPr>
        <w:t xml:space="preserve">. </w:t>
      </w:r>
    </w:p>
    <w:p w:rsidR="00A0145B" w:rsidRDefault="00A0145B" w:rsidP="00A0145B">
      <w:pPr>
        <w:rPr>
          <w:rFonts w:cs="Arial"/>
        </w:rPr>
      </w:pPr>
    </w:p>
    <w:p w:rsidR="00E9451F" w:rsidRDefault="00E9451F" w:rsidP="00A0145B">
      <w:pPr>
        <w:rPr>
          <w:rFonts w:cs="Arial"/>
        </w:rPr>
      </w:pPr>
    </w:p>
    <w:p w:rsidR="00E9451F" w:rsidRDefault="00E9451F" w:rsidP="00A0145B">
      <w:pPr>
        <w:rPr>
          <w:rFonts w:cs="Arial"/>
        </w:rPr>
      </w:pPr>
    </w:p>
    <w:p w:rsidR="007817D4" w:rsidRDefault="007817D4" w:rsidP="00A0145B">
      <w:pPr>
        <w:rPr>
          <w:rFonts w:cs="Arial"/>
        </w:rPr>
      </w:pPr>
      <w:r>
        <w:rPr>
          <w:rFonts w:cs="Arial"/>
        </w:rPr>
        <w:lastRenderedPageBreak/>
        <w:t>Bild</w:t>
      </w:r>
      <w:bookmarkStart w:id="0" w:name="_GoBack"/>
      <w:bookmarkEnd w:id="0"/>
      <w:r>
        <w:rPr>
          <w:rFonts w:cs="Arial"/>
        </w:rPr>
        <w:t>unterschrift:</w:t>
      </w:r>
    </w:p>
    <w:p w:rsidR="007817D4" w:rsidRPr="00153285" w:rsidRDefault="007817D4" w:rsidP="00A0145B">
      <w:pPr>
        <w:rPr>
          <w:rFonts w:cs="Arial"/>
        </w:rPr>
      </w:pPr>
      <w:r>
        <w:rPr>
          <w:rFonts w:cs="Arial"/>
        </w:rPr>
        <w:t xml:space="preserve">Frühzeitig beim Lernen unterstützen: Dieses Ziel verfolgt die </w:t>
      </w:r>
      <w:proofErr w:type="spellStart"/>
      <w:r>
        <w:rPr>
          <w:rFonts w:cs="Arial"/>
        </w:rPr>
        <w:t>bilnos</w:t>
      </w:r>
      <w:proofErr w:type="spellEnd"/>
      <w:r>
        <w:rPr>
          <w:rFonts w:cs="Arial"/>
        </w:rPr>
        <w:t xml:space="preserve">-Fortbildung, zu der Susanne </w:t>
      </w:r>
      <w:proofErr w:type="spellStart"/>
      <w:r>
        <w:rPr>
          <w:rFonts w:cs="Arial"/>
        </w:rPr>
        <w:t>Brundiers</w:t>
      </w:r>
      <w:proofErr w:type="spellEnd"/>
      <w:r>
        <w:rPr>
          <w:rFonts w:cs="Arial"/>
        </w:rPr>
        <w:t xml:space="preserve"> (links) und Imke </w:t>
      </w:r>
      <w:proofErr w:type="spellStart"/>
      <w:r>
        <w:rPr>
          <w:rFonts w:cs="Arial"/>
        </w:rPr>
        <w:t>Igelmann</w:t>
      </w:r>
      <w:proofErr w:type="spellEnd"/>
      <w:r>
        <w:rPr>
          <w:rFonts w:cs="Arial"/>
        </w:rPr>
        <w:t xml:space="preserve"> (vorne, 3. von links) die Teilnehmerinnen begrüßten. Foto: </w:t>
      </w:r>
      <w:proofErr w:type="spellStart"/>
      <w:r>
        <w:rPr>
          <w:rFonts w:cs="Arial"/>
        </w:rPr>
        <w:t>vhs</w:t>
      </w:r>
      <w:proofErr w:type="spellEnd"/>
      <w:r>
        <w:rPr>
          <w:rFonts w:cs="Arial"/>
        </w:rPr>
        <w:t xml:space="preserve"> Osnabrücker Land /</w:t>
      </w:r>
      <w:proofErr w:type="spellStart"/>
      <w:r>
        <w:rPr>
          <w:rFonts w:cs="Arial"/>
        </w:rPr>
        <w:t>Swaantje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Hehmann</w:t>
      </w:r>
      <w:proofErr w:type="spellEnd"/>
      <w:r>
        <w:rPr>
          <w:rFonts w:cs="Arial"/>
        </w:rPr>
        <w:t xml:space="preserve"> </w:t>
      </w:r>
    </w:p>
    <w:p w:rsidR="007817D4" w:rsidRDefault="007817D4" w:rsidP="00D62619">
      <w:pPr>
        <w:spacing w:before="240"/>
        <w:rPr>
          <w:rFonts w:cs="Arial"/>
          <w:b/>
        </w:rPr>
      </w:pPr>
    </w:p>
    <w:p w:rsidR="007817D4" w:rsidRDefault="007817D4" w:rsidP="00D62619">
      <w:pPr>
        <w:spacing w:before="240"/>
        <w:rPr>
          <w:rFonts w:cs="Arial"/>
          <w:b/>
        </w:rPr>
      </w:pPr>
    </w:p>
    <w:p w:rsidR="00F45FD7" w:rsidRPr="00F45FD7" w:rsidRDefault="00F45FD7" w:rsidP="00D62619">
      <w:pPr>
        <w:spacing w:before="240"/>
        <w:rPr>
          <w:rFonts w:cs="Arial"/>
        </w:rPr>
      </w:pPr>
    </w:p>
    <w:sectPr w:rsidR="00F45FD7" w:rsidRPr="00F45FD7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EB" w:rsidRDefault="00541FEB">
      <w:pPr>
        <w:spacing w:line="240" w:lineRule="auto"/>
      </w:pPr>
      <w:r>
        <w:separator/>
      </w:r>
    </w:p>
  </w:endnote>
  <w:endnote w:type="continuationSeparator" w:id="0">
    <w:p w:rsidR="00541FEB" w:rsidRDefault="0054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451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EB" w:rsidRDefault="00541FEB">
      <w:pPr>
        <w:spacing w:line="240" w:lineRule="auto"/>
      </w:pPr>
      <w:r>
        <w:separator/>
      </w:r>
    </w:p>
  </w:footnote>
  <w:footnote w:type="continuationSeparator" w:id="0">
    <w:p w:rsidR="00541FEB" w:rsidRDefault="00541F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2584"/>
    <w:rsid w:val="00010558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95B79"/>
    <w:rsid w:val="001F6145"/>
    <w:rsid w:val="00211EC8"/>
    <w:rsid w:val="0022576A"/>
    <w:rsid w:val="00230050"/>
    <w:rsid w:val="00250ED8"/>
    <w:rsid w:val="00264EC4"/>
    <w:rsid w:val="002676ED"/>
    <w:rsid w:val="00294A40"/>
    <w:rsid w:val="002B3D5E"/>
    <w:rsid w:val="002C1213"/>
    <w:rsid w:val="002D0804"/>
    <w:rsid w:val="002D7A6F"/>
    <w:rsid w:val="002E43CA"/>
    <w:rsid w:val="002E5981"/>
    <w:rsid w:val="002E6FF7"/>
    <w:rsid w:val="003026CF"/>
    <w:rsid w:val="003249B4"/>
    <w:rsid w:val="00341B87"/>
    <w:rsid w:val="00350F02"/>
    <w:rsid w:val="003B1659"/>
    <w:rsid w:val="003C01FF"/>
    <w:rsid w:val="003C726C"/>
    <w:rsid w:val="003F2DB8"/>
    <w:rsid w:val="00447B33"/>
    <w:rsid w:val="00464130"/>
    <w:rsid w:val="00487F4D"/>
    <w:rsid w:val="004946D8"/>
    <w:rsid w:val="004C5AA4"/>
    <w:rsid w:val="00500497"/>
    <w:rsid w:val="005064D3"/>
    <w:rsid w:val="00511E94"/>
    <w:rsid w:val="00515E7D"/>
    <w:rsid w:val="005210A3"/>
    <w:rsid w:val="005220E2"/>
    <w:rsid w:val="005226F6"/>
    <w:rsid w:val="00541FEB"/>
    <w:rsid w:val="00543D20"/>
    <w:rsid w:val="00554C06"/>
    <w:rsid w:val="005634A4"/>
    <w:rsid w:val="00566731"/>
    <w:rsid w:val="0057486D"/>
    <w:rsid w:val="005B1B7C"/>
    <w:rsid w:val="005C4BD9"/>
    <w:rsid w:val="005D4065"/>
    <w:rsid w:val="006033EF"/>
    <w:rsid w:val="006230B6"/>
    <w:rsid w:val="00626FFF"/>
    <w:rsid w:val="006303A1"/>
    <w:rsid w:val="006375C0"/>
    <w:rsid w:val="0068340C"/>
    <w:rsid w:val="006928CA"/>
    <w:rsid w:val="006C2BA2"/>
    <w:rsid w:val="006C3FC2"/>
    <w:rsid w:val="006D4E99"/>
    <w:rsid w:val="006E0E4F"/>
    <w:rsid w:val="006E4B46"/>
    <w:rsid w:val="006E7893"/>
    <w:rsid w:val="006F2E7E"/>
    <w:rsid w:val="00715F7D"/>
    <w:rsid w:val="00743A19"/>
    <w:rsid w:val="00747840"/>
    <w:rsid w:val="00751981"/>
    <w:rsid w:val="00755D5F"/>
    <w:rsid w:val="007601F5"/>
    <w:rsid w:val="007817D4"/>
    <w:rsid w:val="007945D7"/>
    <w:rsid w:val="007E607B"/>
    <w:rsid w:val="007F1E7D"/>
    <w:rsid w:val="007F3360"/>
    <w:rsid w:val="00810E65"/>
    <w:rsid w:val="008113E7"/>
    <w:rsid w:val="00827CB9"/>
    <w:rsid w:val="00840D59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368F7"/>
    <w:rsid w:val="00952203"/>
    <w:rsid w:val="00955F60"/>
    <w:rsid w:val="00975993"/>
    <w:rsid w:val="009833AA"/>
    <w:rsid w:val="009A39ED"/>
    <w:rsid w:val="009C0F1C"/>
    <w:rsid w:val="009C6E9E"/>
    <w:rsid w:val="009E1D78"/>
    <w:rsid w:val="009F07E6"/>
    <w:rsid w:val="00A0145B"/>
    <w:rsid w:val="00A04908"/>
    <w:rsid w:val="00A05B1C"/>
    <w:rsid w:val="00A374C3"/>
    <w:rsid w:val="00A37E09"/>
    <w:rsid w:val="00A40F64"/>
    <w:rsid w:val="00A85C15"/>
    <w:rsid w:val="00A92CA8"/>
    <w:rsid w:val="00AD1634"/>
    <w:rsid w:val="00AD25F9"/>
    <w:rsid w:val="00AE6834"/>
    <w:rsid w:val="00B0156A"/>
    <w:rsid w:val="00B04EB0"/>
    <w:rsid w:val="00B17A34"/>
    <w:rsid w:val="00B25788"/>
    <w:rsid w:val="00B67D99"/>
    <w:rsid w:val="00B90845"/>
    <w:rsid w:val="00B96A66"/>
    <w:rsid w:val="00BA2A94"/>
    <w:rsid w:val="00BB0E7C"/>
    <w:rsid w:val="00BC5206"/>
    <w:rsid w:val="00BD3618"/>
    <w:rsid w:val="00BE17C9"/>
    <w:rsid w:val="00C51B95"/>
    <w:rsid w:val="00CC29AE"/>
    <w:rsid w:val="00D0152A"/>
    <w:rsid w:val="00D0252A"/>
    <w:rsid w:val="00D138B0"/>
    <w:rsid w:val="00D34915"/>
    <w:rsid w:val="00D4784A"/>
    <w:rsid w:val="00D510AD"/>
    <w:rsid w:val="00D62619"/>
    <w:rsid w:val="00D7273D"/>
    <w:rsid w:val="00DC155D"/>
    <w:rsid w:val="00DF5185"/>
    <w:rsid w:val="00E37808"/>
    <w:rsid w:val="00E37934"/>
    <w:rsid w:val="00E421D9"/>
    <w:rsid w:val="00E47ABD"/>
    <w:rsid w:val="00E817D2"/>
    <w:rsid w:val="00E854F5"/>
    <w:rsid w:val="00E9451F"/>
    <w:rsid w:val="00E94D5B"/>
    <w:rsid w:val="00EA23A1"/>
    <w:rsid w:val="00EB7E11"/>
    <w:rsid w:val="00EC4FA5"/>
    <w:rsid w:val="00EC724B"/>
    <w:rsid w:val="00EF05C1"/>
    <w:rsid w:val="00EF7121"/>
    <w:rsid w:val="00F37764"/>
    <w:rsid w:val="00F420A1"/>
    <w:rsid w:val="00F45FD7"/>
    <w:rsid w:val="00F47A48"/>
    <w:rsid w:val="00F639AF"/>
    <w:rsid w:val="00F966D1"/>
    <w:rsid w:val="00FA5F78"/>
    <w:rsid w:val="00FB557C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18B8-0825-47FE-BB21-7D126B5F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Schollek, Luisa</cp:lastModifiedBy>
  <cp:revision>3</cp:revision>
  <cp:lastPrinted>2012-01-13T09:28:00Z</cp:lastPrinted>
  <dcterms:created xsi:type="dcterms:W3CDTF">2018-11-14T13:15:00Z</dcterms:created>
  <dcterms:modified xsi:type="dcterms:W3CDTF">2018-11-14T13:20:00Z</dcterms:modified>
</cp:coreProperties>
</file>