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97639B">
              <w:rPr>
                <w:rFonts w:cs="Arial"/>
              </w:rPr>
              <w:t>10.01</w:t>
            </w:r>
            <w:r w:rsidR="00191F70">
              <w:rPr>
                <w:rFonts w:cs="Arial"/>
              </w:rPr>
              <w:t>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</w:t>
            </w:r>
            <w:r w:rsidR="00E817D2">
              <w:rPr>
                <w:rFonts w:cs="Arial"/>
              </w:rPr>
              <w:t>63 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E817D2">
              <w:rPr>
                <w:rFonts w:cs="Arial"/>
                <w:lang w:val="fr-FR"/>
              </w:rPr>
              <w:t>463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840D59" w:rsidRPr="00840D59" w:rsidRDefault="00191F70" w:rsidP="00191F70">
      <w:pPr>
        <w:spacing w:before="240"/>
        <w:rPr>
          <w:rFonts w:cs="Arial"/>
          <w:b/>
        </w:rPr>
      </w:pPr>
      <w:r w:rsidRPr="009E4C82">
        <w:rPr>
          <w:rFonts w:cs="Arial"/>
          <w:b/>
        </w:rPr>
        <w:t>Selbsthilfegruppe bei Mediensucht</w:t>
      </w:r>
    </w:p>
    <w:p w:rsidR="00191F70" w:rsidRDefault="00F45FD7" w:rsidP="00191F70">
      <w:pPr>
        <w:spacing w:before="240"/>
        <w:rPr>
          <w:rFonts w:cs="Arial"/>
        </w:rPr>
      </w:pPr>
      <w:r>
        <w:rPr>
          <w:rFonts w:cs="Arial"/>
          <w:b/>
        </w:rPr>
        <w:t>Osnabrück</w:t>
      </w:r>
      <w:r w:rsidR="003C01FF">
        <w:rPr>
          <w:rFonts w:cs="Arial"/>
          <w:b/>
        </w:rPr>
        <w:t xml:space="preserve">. </w:t>
      </w:r>
      <w:r w:rsidR="00191F70">
        <w:rPr>
          <w:rFonts w:cs="Arial"/>
        </w:rPr>
        <w:t>An Menschen, die bei sich selbst einen problematischen Umgang mit Medien ode</w:t>
      </w:r>
      <w:r w:rsidR="0097639B">
        <w:rPr>
          <w:rFonts w:cs="Arial"/>
        </w:rPr>
        <w:t>r eine Mediensucht feststellen,</w:t>
      </w:r>
      <w:r w:rsidR="000541CC">
        <w:rPr>
          <w:rFonts w:cs="Arial"/>
        </w:rPr>
        <w:t xml:space="preserve"> </w:t>
      </w:r>
      <w:r w:rsidR="000541CC" w:rsidRPr="0097639B">
        <w:rPr>
          <w:rFonts w:cs="Arial"/>
          <w:color w:val="000000" w:themeColor="text1"/>
        </w:rPr>
        <w:t xml:space="preserve">richtet </w:t>
      </w:r>
      <w:r w:rsidR="000541CC">
        <w:rPr>
          <w:rFonts w:cs="Arial"/>
        </w:rPr>
        <w:t>s</w:t>
      </w:r>
      <w:r w:rsidR="00191F70">
        <w:rPr>
          <w:rFonts w:cs="Arial"/>
        </w:rPr>
        <w:t>ich eine neu geplante Selbsthilfegruppe. Die Gruppe spricht dabei Personen mit Internetsucht, wie beispielsweise nach sozialen Netzwerken oder Streaming-Diensten, oder mit Handy- oder Computersucht an.</w:t>
      </w:r>
      <w:bookmarkStart w:id="0" w:name="_GoBack"/>
      <w:bookmarkEnd w:id="0"/>
    </w:p>
    <w:p w:rsidR="00191F70" w:rsidRDefault="00191F70" w:rsidP="00191F70">
      <w:pPr>
        <w:spacing w:before="240"/>
        <w:rPr>
          <w:rFonts w:cs="Arial"/>
        </w:rPr>
      </w:pPr>
      <w:r w:rsidRPr="009E4C82">
        <w:rPr>
          <w:rFonts w:cs="Arial"/>
        </w:rPr>
        <w:t>Interessierte, die sich vertrauensvoll austauschen und gegenseitig unterstützen möchten, können sich an das Büro für Selbsthilfe und Ehrenam</w:t>
      </w:r>
      <w:r>
        <w:rPr>
          <w:rFonts w:cs="Arial"/>
        </w:rPr>
        <w:t>t unter Telefon</w:t>
      </w:r>
      <w:r w:rsidRPr="009E4C82">
        <w:rPr>
          <w:rFonts w:cs="Arial"/>
        </w:rPr>
        <w:t xml:space="preserve"> 0541</w:t>
      </w:r>
      <w:r>
        <w:rPr>
          <w:rFonts w:cs="Arial"/>
        </w:rPr>
        <w:t>/</w:t>
      </w:r>
      <w:r w:rsidRPr="009E4C82">
        <w:rPr>
          <w:rFonts w:cs="Arial"/>
        </w:rPr>
        <w:t xml:space="preserve">501-8017 oder </w:t>
      </w:r>
      <w:r>
        <w:rPr>
          <w:rFonts w:cs="Arial"/>
        </w:rPr>
        <w:t xml:space="preserve">per </w:t>
      </w:r>
    </w:p>
    <w:p w:rsidR="00191F70" w:rsidRPr="009E4C82" w:rsidRDefault="00191F70" w:rsidP="00191F70">
      <w:pPr>
        <w:rPr>
          <w:rFonts w:cs="Arial"/>
        </w:rPr>
      </w:pPr>
      <w:r>
        <w:rPr>
          <w:rFonts w:cs="Arial"/>
        </w:rPr>
        <w:t>E-Mail</w:t>
      </w:r>
      <w:r w:rsidRPr="009E4C82">
        <w:rPr>
          <w:rFonts w:cs="Arial"/>
        </w:rPr>
        <w:t xml:space="preserve"> </w:t>
      </w:r>
      <w:hyperlink r:id="rId11" w:history="1">
        <w:r w:rsidRPr="009E4C82">
          <w:rPr>
            <w:rStyle w:val="Hyperlink"/>
            <w:rFonts w:cs="Arial"/>
          </w:rPr>
          <w:t>selbsthilfe@LKOS.de</w:t>
        </w:r>
      </w:hyperlink>
      <w:r w:rsidRPr="009E4C82">
        <w:rPr>
          <w:rFonts w:cs="Arial"/>
        </w:rPr>
        <w:t xml:space="preserve"> wenden. </w:t>
      </w:r>
    </w:p>
    <w:p w:rsidR="00191F70" w:rsidRPr="009E4C82" w:rsidRDefault="00191F70" w:rsidP="00191F70">
      <w:pPr>
        <w:rPr>
          <w:rFonts w:cs="Arial"/>
        </w:rPr>
      </w:pPr>
      <w:r w:rsidRPr="009E4C82">
        <w:rPr>
          <w:rFonts w:cs="Arial"/>
        </w:rPr>
        <w:t>Alle Informationen werden vertraulich behandelt.</w:t>
      </w:r>
    </w:p>
    <w:p w:rsidR="00191F70" w:rsidRPr="00191F70" w:rsidRDefault="00191F70" w:rsidP="00191F70">
      <w:pPr>
        <w:spacing w:before="240"/>
      </w:pPr>
    </w:p>
    <w:p w:rsidR="00F45FD7" w:rsidRPr="00F45FD7" w:rsidRDefault="00F45FD7" w:rsidP="00191F70">
      <w:pPr>
        <w:spacing w:before="240"/>
        <w:rPr>
          <w:rFonts w:cs="Arial"/>
        </w:rPr>
      </w:pPr>
    </w:p>
    <w:sectPr w:rsidR="00F45FD7" w:rsidRPr="00F45FD7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DD" w:rsidRDefault="000B20DD">
      <w:pPr>
        <w:spacing w:line="240" w:lineRule="auto"/>
      </w:pPr>
      <w:r>
        <w:separator/>
      </w:r>
    </w:p>
  </w:endnote>
  <w:endnote w:type="continuationSeparator" w:id="0">
    <w:p w:rsidR="000B20DD" w:rsidRDefault="000B2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639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DD" w:rsidRDefault="000B20DD">
      <w:pPr>
        <w:spacing w:line="240" w:lineRule="auto"/>
      </w:pPr>
      <w:r>
        <w:separator/>
      </w:r>
    </w:p>
  </w:footnote>
  <w:footnote w:type="continuationSeparator" w:id="0">
    <w:p w:rsidR="000B20DD" w:rsidRDefault="000B20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584"/>
    <w:rsid w:val="00010558"/>
    <w:rsid w:val="000345B8"/>
    <w:rsid w:val="000541CC"/>
    <w:rsid w:val="0008394D"/>
    <w:rsid w:val="00085B5C"/>
    <w:rsid w:val="000B0542"/>
    <w:rsid w:val="000B20DD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1F70"/>
    <w:rsid w:val="00195B79"/>
    <w:rsid w:val="001F6145"/>
    <w:rsid w:val="00211EC8"/>
    <w:rsid w:val="0022576A"/>
    <w:rsid w:val="00230050"/>
    <w:rsid w:val="00250ED8"/>
    <w:rsid w:val="00264EC4"/>
    <w:rsid w:val="002676ED"/>
    <w:rsid w:val="00294A40"/>
    <w:rsid w:val="002B3D5E"/>
    <w:rsid w:val="002C1213"/>
    <w:rsid w:val="002D0804"/>
    <w:rsid w:val="002D7A6F"/>
    <w:rsid w:val="002E43CA"/>
    <w:rsid w:val="002E5981"/>
    <w:rsid w:val="002E6FF7"/>
    <w:rsid w:val="003026CF"/>
    <w:rsid w:val="003249B4"/>
    <w:rsid w:val="00341B87"/>
    <w:rsid w:val="00350F02"/>
    <w:rsid w:val="003B1659"/>
    <w:rsid w:val="003C01FF"/>
    <w:rsid w:val="003C726C"/>
    <w:rsid w:val="003F2DB8"/>
    <w:rsid w:val="00447B33"/>
    <w:rsid w:val="00464130"/>
    <w:rsid w:val="00487F4D"/>
    <w:rsid w:val="004946D8"/>
    <w:rsid w:val="004C5AA4"/>
    <w:rsid w:val="00500497"/>
    <w:rsid w:val="005064D3"/>
    <w:rsid w:val="00511E94"/>
    <w:rsid w:val="00515E7D"/>
    <w:rsid w:val="005210A3"/>
    <w:rsid w:val="005220E2"/>
    <w:rsid w:val="005226F6"/>
    <w:rsid w:val="00541FEB"/>
    <w:rsid w:val="00543D20"/>
    <w:rsid w:val="00554C06"/>
    <w:rsid w:val="005634A4"/>
    <w:rsid w:val="00566731"/>
    <w:rsid w:val="0057486D"/>
    <w:rsid w:val="005B1B7C"/>
    <w:rsid w:val="005C4BD9"/>
    <w:rsid w:val="005D4065"/>
    <w:rsid w:val="006033EF"/>
    <w:rsid w:val="006230B6"/>
    <w:rsid w:val="00626FFF"/>
    <w:rsid w:val="006303A1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15F7D"/>
    <w:rsid w:val="00743A19"/>
    <w:rsid w:val="00747840"/>
    <w:rsid w:val="00751981"/>
    <w:rsid w:val="00755D5F"/>
    <w:rsid w:val="007601F5"/>
    <w:rsid w:val="007945D7"/>
    <w:rsid w:val="007E607B"/>
    <w:rsid w:val="007F1E7D"/>
    <w:rsid w:val="007F3360"/>
    <w:rsid w:val="00810E65"/>
    <w:rsid w:val="008113E7"/>
    <w:rsid w:val="00827CB9"/>
    <w:rsid w:val="00840D59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368F7"/>
    <w:rsid w:val="00952203"/>
    <w:rsid w:val="00955F60"/>
    <w:rsid w:val="00975993"/>
    <w:rsid w:val="0097639B"/>
    <w:rsid w:val="009833AA"/>
    <w:rsid w:val="009A39ED"/>
    <w:rsid w:val="009C0F1C"/>
    <w:rsid w:val="009C6E9E"/>
    <w:rsid w:val="009E1D78"/>
    <w:rsid w:val="009F07E6"/>
    <w:rsid w:val="00A04908"/>
    <w:rsid w:val="00A05B1C"/>
    <w:rsid w:val="00A374C3"/>
    <w:rsid w:val="00A37E09"/>
    <w:rsid w:val="00A40F64"/>
    <w:rsid w:val="00A85C15"/>
    <w:rsid w:val="00A92CA8"/>
    <w:rsid w:val="00AD1634"/>
    <w:rsid w:val="00AD25F9"/>
    <w:rsid w:val="00AE6834"/>
    <w:rsid w:val="00B0156A"/>
    <w:rsid w:val="00B04EB0"/>
    <w:rsid w:val="00B17A34"/>
    <w:rsid w:val="00B25788"/>
    <w:rsid w:val="00B67D99"/>
    <w:rsid w:val="00B90845"/>
    <w:rsid w:val="00B96A66"/>
    <w:rsid w:val="00BA2A94"/>
    <w:rsid w:val="00BB0E7C"/>
    <w:rsid w:val="00BC5206"/>
    <w:rsid w:val="00BD3618"/>
    <w:rsid w:val="00BE17C9"/>
    <w:rsid w:val="00C51B95"/>
    <w:rsid w:val="00CC29AE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37808"/>
    <w:rsid w:val="00E37934"/>
    <w:rsid w:val="00E421D9"/>
    <w:rsid w:val="00E47ABD"/>
    <w:rsid w:val="00E817D2"/>
    <w:rsid w:val="00E854F5"/>
    <w:rsid w:val="00E94D5B"/>
    <w:rsid w:val="00EA23A1"/>
    <w:rsid w:val="00EB7E11"/>
    <w:rsid w:val="00EC4FA5"/>
    <w:rsid w:val="00EC724B"/>
    <w:rsid w:val="00EF05C1"/>
    <w:rsid w:val="00EF7121"/>
    <w:rsid w:val="00F37764"/>
    <w:rsid w:val="00F420A1"/>
    <w:rsid w:val="00F45FD7"/>
    <w:rsid w:val="00F47A48"/>
    <w:rsid w:val="00F639AF"/>
    <w:rsid w:val="00F966D1"/>
    <w:rsid w:val="00FA5F78"/>
    <w:rsid w:val="00FB557C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bsthilfe@LKOS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1007-6142-41D0-81BB-64323A53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Schollek, Luisa</cp:lastModifiedBy>
  <cp:revision>2</cp:revision>
  <cp:lastPrinted>2012-01-13T09:28:00Z</cp:lastPrinted>
  <dcterms:created xsi:type="dcterms:W3CDTF">2019-01-10T07:07:00Z</dcterms:created>
  <dcterms:modified xsi:type="dcterms:W3CDTF">2019-01-10T07:07:00Z</dcterms:modified>
</cp:coreProperties>
</file>