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7A7CB3">
        <w:rPr>
          <w:rFonts w:ascii="Arial Narrow" w:hAnsi="Arial Narrow" w:cs="Arial"/>
          <w:sz w:val="22"/>
          <w:szCs w:val="22"/>
        </w:rPr>
        <w:t>14</w:t>
      </w:r>
      <w:r w:rsidR="005E4866">
        <w:rPr>
          <w:rFonts w:ascii="Arial Narrow" w:hAnsi="Arial Narrow" w:cs="Arial"/>
          <w:sz w:val="22"/>
          <w:szCs w:val="22"/>
        </w:rPr>
        <w:t>.</w:t>
      </w:r>
      <w:r w:rsidR="007A7CB3">
        <w:rPr>
          <w:rFonts w:ascii="Arial Narrow" w:hAnsi="Arial Narrow" w:cs="Arial"/>
          <w:sz w:val="22"/>
          <w:szCs w:val="22"/>
        </w:rPr>
        <w:t>11</w:t>
      </w:r>
      <w:r w:rsidR="00F23A11">
        <w:rPr>
          <w:rFonts w:ascii="Arial Narrow" w:hAnsi="Arial Narrow" w:cs="Arial"/>
          <w:sz w:val="22"/>
          <w:szCs w:val="22"/>
        </w:rPr>
        <w:t>.</w:t>
      </w:r>
      <w:r w:rsidR="0096348B">
        <w:rPr>
          <w:rFonts w:ascii="Arial Narrow" w:hAnsi="Arial Narrow" w:cs="Arial"/>
          <w:sz w:val="22"/>
          <w:szCs w:val="22"/>
        </w:rPr>
        <w:t>201</w:t>
      </w:r>
      <w:r w:rsidR="001D6D83">
        <w:rPr>
          <w:rFonts w:ascii="Arial Narrow" w:hAnsi="Arial Narrow" w:cs="Arial"/>
          <w:sz w:val="22"/>
          <w:szCs w:val="22"/>
        </w:rPr>
        <w:t>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w:t>
      </w:r>
      <w:r w:rsidR="00E01651">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0541 501 4201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0541 501 64201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5A08D6" w:rsidRDefault="005A08D6" w:rsidP="008212C7">
      <w:pPr>
        <w:tabs>
          <w:tab w:val="left" w:pos="9072"/>
        </w:tabs>
        <w:ind w:right="-1"/>
        <w:jc w:val="both"/>
        <w:rPr>
          <w:rFonts w:cs="Arial"/>
          <w:b/>
          <w:sz w:val="44"/>
          <w:szCs w:val="44"/>
        </w:rPr>
      </w:pP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5A08D6" w:rsidRDefault="005A08D6" w:rsidP="00920DC7">
      <w:pPr>
        <w:tabs>
          <w:tab w:val="left" w:pos="9072"/>
        </w:tabs>
        <w:spacing w:line="360" w:lineRule="auto"/>
        <w:ind w:right="794"/>
        <w:rPr>
          <w:rFonts w:cs="Arial"/>
          <w:b/>
          <w:sz w:val="22"/>
          <w:szCs w:val="22"/>
        </w:rPr>
      </w:pPr>
    </w:p>
    <w:p w:rsidR="005A08D6" w:rsidRPr="005A08D6" w:rsidRDefault="005A08D6" w:rsidP="005A08D6">
      <w:pPr>
        <w:spacing w:after="200" w:line="276" w:lineRule="auto"/>
        <w:rPr>
          <w:rFonts w:eastAsiaTheme="minorHAnsi" w:cs="Arial"/>
          <w:b/>
          <w:sz w:val="22"/>
          <w:szCs w:val="22"/>
          <w:lang w:eastAsia="en-US"/>
        </w:rPr>
      </w:pPr>
      <w:r w:rsidRPr="005A08D6">
        <w:rPr>
          <w:rFonts w:eastAsiaTheme="minorHAnsi" w:cs="Arial"/>
          <w:b/>
          <w:sz w:val="22"/>
          <w:szCs w:val="22"/>
          <w:lang w:eastAsia="en-US"/>
        </w:rPr>
        <w:t>Weiterer Baustein der WIGOS-Fachkräfteinitiative</w:t>
      </w:r>
    </w:p>
    <w:p w:rsidR="005A08D6" w:rsidRPr="005A08D6" w:rsidRDefault="005A08D6" w:rsidP="005A08D6">
      <w:pPr>
        <w:spacing w:after="200" w:line="276" w:lineRule="auto"/>
        <w:rPr>
          <w:rFonts w:eastAsiaTheme="minorHAnsi" w:cs="Arial"/>
          <w:b/>
          <w:sz w:val="36"/>
          <w:szCs w:val="36"/>
          <w:lang w:eastAsia="en-US"/>
        </w:rPr>
      </w:pPr>
      <w:r w:rsidRPr="005A08D6">
        <w:rPr>
          <w:rFonts w:eastAsiaTheme="minorHAnsi" w:cs="Arial"/>
          <w:b/>
          <w:sz w:val="36"/>
          <w:szCs w:val="36"/>
          <w:lang w:eastAsia="en-US"/>
        </w:rPr>
        <w:t xml:space="preserve">„Da </w:t>
      </w:r>
      <w:proofErr w:type="spellStart"/>
      <w:r w:rsidRPr="005A08D6">
        <w:rPr>
          <w:rFonts w:eastAsiaTheme="minorHAnsi" w:cs="Arial"/>
          <w:b/>
          <w:sz w:val="36"/>
          <w:szCs w:val="36"/>
          <w:lang w:eastAsia="en-US"/>
        </w:rPr>
        <w:t>staunst’e</w:t>
      </w:r>
      <w:proofErr w:type="spellEnd"/>
      <w:r w:rsidRPr="005A08D6">
        <w:rPr>
          <w:rFonts w:eastAsiaTheme="minorHAnsi" w:cs="Arial"/>
          <w:b/>
          <w:sz w:val="36"/>
          <w:szCs w:val="36"/>
          <w:lang w:eastAsia="en-US"/>
        </w:rPr>
        <w:t>“ wirbt auf Hochschulmesse für Karriere</w:t>
      </w:r>
      <w:r>
        <w:rPr>
          <w:rFonts w:eastAsiaTheme="minorHAnsi" w:cs="Arial"/>
          <w:b/>
          <w:sz w:val="36"/>
          <w:szCs w:val="36"/>
          <w:lang w:eastAsia="en-US"/>
        </w:rPr>
        <w:t>-T</w:t>
      </w:r>
      <w:r w:rsidRPr="005A08D6">
        <w:rPr>
          <w:rFonts w:eastAsiaTheme="minorHAnsi" w:cs="Arial"/>
          <w:b/>
          <w:sz w:val="36"/>
          <w:szCs w:val="36"/>
          <w:lang w:eastAsia="en-US"/>
        </w:rPr>
        <w:t>our</w:t>
      </w:r>
    </w:p>
    <w:p w:rsidR="005A08D6" w:rsidRPr="005A08D6" w:rsidRDefault="005A08D6" w:rsidP="005A08D6">
      <w:pPr>
        <w:spacing w:after="200" w:line="276" w:lineRule="auto"/>
        <w:rPr>
          <w:rFonts w:eastAsiaTheme="minorHAnsi" w:cs="Arial"/>
          <w:b/>
          <w:sz w:val="22"/>
          <w:szCs w:val="22"/>
          <w:lang w:eastAsia="en-US"/>
        </w:rPr>
      </w:pPr>
      <w:r w:rsidRPr="005A08D6">
        <w:rPr>
          <w:rFonts w:eastAsiaTheme="minorHAnsi" w:cs="Arial"/>
          <w:b/>
          <w:sz w:val="22"/>
          <w:szCs w:val="22"/>
          <w:lang w:eastAsia="en-US"/>
        </w:rPr>
        <w:t>„Tausende Jobs – und einer für Dich“ mit diesem Slogan wirbt die Wir</w:t>
      </w:r>
      <w:r w:rsidRPr="005A08D6">
        <w:rPr>
          <w:rFonts w:eastAsiaTheme="minorHAnsi" w:cs="Arial"/>
          <w:b/>
          <w:sz w:val="22"/>
          <w:szCs w:val="22"/>
          <w:lang w:eastAsia="en-US"/>
        </w:rPr>
        <w:t>t</w:t>
      </w:r>
      <w:r w:rsidRPr="005A08D6">
        <w:rPr>
          <w:rFonts w:eastAsiaTheme="minorHAnsi" w:cs="Arial"/>
          <w:b/>
          <w:sz w:val="22"/>
          <w:szCs w:val="22"/>
          <w:lang w:eastAsia="en-US"/>
        </w:rPr>
        <w:t>schaftsförderung des Landkreises Osnabrück, WIGOS, seit Ende Se</w:t>
      </w:r>
      <w:r w:rsidRPr="005A08D6">
        <w:rPr>
          <w:rFonts w:eastAsiaTheme="minorHAnsi" w:cs="Arial"/>
          <w:b/>
          <w:sz w:val="22"/>
          <w:szCs w:val="22"/>
          <w:lang w:eastAsia="en-US"/>
        </w:rPr>
        <w:t>p</w:t>
      </w:r>
      <w:r w:rsidRPr="005A08D6">
        <w:rPr>
          <w:rFonts w:eastAsiaTheme="minorHAnsi" w:cs="Arial"/>
          <w:b/>
          <w:sz w:val="22"/>
          <w:szCs w:val="22"/>
          <w:lang w:eastAsia="en-US"/>
        </w:rPr>
        <w:t>tember um Fachkräfte für die regionalen Unternehme</w:t>
      </w:r>
      <w:r>
        <w:rPr>
          <w:rFonts w:eastAsiaTheme="minorHAnsi" w:cs="Arial"/>
          <w:b/>
          <w:sz w:val="22"/>
          <w:szCs w:val="22"/>
          <w:lang w:eastAsia="en-US"/>
        </w:rPr>
        <w:t>n</w:t>
      </w:r>
      <w:r w:rsidRPr="005A08D6">
        <w:rPr>
          <w:rFonts w:eastAsiaTheme="minorHAnsi" w:cs="Arial"/>
          <w:b/>
          <w:sz w:val="22"/>
          <w:szCs w:val="22"/>
          <w:lang w:eastAsia="en-US"/>
        </w:rPr>
        <w:t xml:space="preserve">. Dies jetzt auch auf der Absolventenmesse der Hochschule Osnabrück </w:t>
      </w:r>
      <w:r>
        <w:rPr>
          <w:rFonts w:eastAsiaTheme="minorHAnsi" w:cs="Arial"/>
          <w:b/>
          <w:sz w:val="22"/>
          <w:szCs w:val="22"/>
          <w:lang w:eastAsia="en-US"/>
        </w:rPr>
        <w:t>„</w:t>
      </w:r>
      <w:r w:rsidRPr="005A08D6">
        <w:rPr>
          <w:rFonts w:eastAsiaTheme="minorHAnsi" w:cs="Arial"/>
          <w:b/>
          <w:sz w:val="22"/>
          <w:szCs w:val="22"/>
          <w:lang w:eastAsia="en-US"/>
        </w:rPr>
        <w:t>Chance</w:t>
      </w:r>
      <w:r>
        <w:rPr>
          <w:rFonts w:eastAsiaTheme="minorHAnsi" w:cs="Arial"/>
          <w:b/>
          <w:sz w:val="22"/>
          <w:szCs w:val="22"/>
          <w:lang w:eastAsia="en-US"/>
        </w:rPr>
        <w:t>“</w:t>
      </w:r>
      <w:r w:rsidRPr="005A08D6">
        <w:rPr>
          <w:rFonts w:eastAsiaTheme="minorHAnsi" w:cs="Arial"/>
          <w:b/>
          <w:sz w:val="22"/>
          <w:szCs w:val="22"/>
          <w:lang w:eastAsia="en-US"/>
        </w:rPr>
        <w:t>.</w:t>
      </w:r>
    </w:p>
    <w:p w:rsidR="005A08D6" w:rsidRDefault="000059F3" w:rsidP="005A08D6">
      <w:pPr>
        <w:spacing w:after="200" w:line="276" w:lineRule="auto"/>
        <w:rPr>
          <w:rFonts w:eastAsiaTheme="minorHAnsi" w:cs="Arial"/>
          <w:sz w:val="22"/>
          <w:szCs w:val="22"/>
          <w:lang w:eastAsia="en-US"/>
        </w:rPr>
      </w:pPr>
      <w:r w:rsidRPr="00D65D3A">
        <w:rPr>
          <w:rFonts w:eastAsiaTheme="minorHAnsi" w:cs="Arial"/>
          <w:b/>
          <w:sz w:val="22"/>
          <w:szCs w:val="22"/>
          <w:lang w:eastAsia="en-US"/>
        </w:rPr>
        <w:t>Osnabrück.</w:t>
      </w:r>
      <w:r>
        <w:rPr>
          <w:rFonts w:eastAsiaTheme="minorHAnsi" w:cs="Arial"/>
          <w:sz w:val="22"/>
          <w:szCs w:val="22"/>
          <w:lang w:eastAsia="en-US"/>
        </w:rPr>
        <w:t xml:space="preserve"> </w:t>
      </w:r>
      <w:r w:rsidR="005A08D6" w:rsidRPr="005A08D6">
        <w:rPr>
          <w:rFonts w:eastAsiaTheme="minorHAnsi" w:cs="Arial"/>
          <w:sz w:val="22"/>
          <w:szCs w:val="22"/>
          <w:lang w:eastAsia="en-US"/>
        </w:rPr>
        <w:t>Dabei steht die Bewerbung der so genannte</w:t>
      </w:r>
      <w:r w:rsidR="00AA4FFD">
        <w:rPr>
          <w:rFonts w:eastAsiaTheme="minorHAnsi" w:cs="Arial"/>
          <w:sz w:val="22"/>
          <w:szCs w:val="22"/>
          <w:lang w:eastAsia="en-US"/>
        </w:rPr>
        <w:t>n</w:t>
      </w:r>
      <w:r w:rsidR="005A08D6" w:rsidRPr="005A08D6">
        <w:rPr>
          <w:rFonts w:eastAsiaTheme="minorHAnsi" w:cs="Arial"/>
          <w:sz w:val="22"/>
          <w:szCs w:val="22"/>
          <w:lang w:eastAsia="en-US"/>
        </w:rPr>
        <w:t xml:space="preserve"> „Career-Tour“ im Mittelpunkt. „Bei der </w:t>
      </w:r>
      <w:r w:rsidR="00AA4FFD">
        <w:rPr>
          <w:rFonts w:eastAsiaTheme="minorHAnsi" w:cs="Arial"/>
          <w:sz w:val="22"/>
          <w:szCs w:val="22"/>
          <w:lang w:eastAsia="en-US"/>
        </w:rPr>
        <w:t>Absolventenmesse</w:t>
      </w:r>
      <w:r w:rsidR="005A08D6" w:rsidRPr="005A08D6">
        <w:rPr>
          <w:rFonts w:eastAsiaTheme="minorHAnsi" w:cs="Arial"/>
          <w:sz w:val="22"/>
          <w:szCs w:val="22"/>
          <w:lang w:eastAsia="en-US"/>
        </w:rPr>
        <w:t xml:space="preserve"> bieten wir Studierenden eine Bustour zu unterschiedlichen Unternehmen im Landkreis Osnabrück an“, erläutert Sandra Schürmann, Leiterin des Fachkräftebüros des Landkreises Osna</w:t>
      </w:r>
      <w:r w:rsidR="005A08D6" w:rsidRPr="005A08D6">
        <w:rPr>
          <w:rFonts w:eastAsiaTheme="minorHAnsi" w:cs="Arial"/>
          <w:sz w:val="22"/>
          <w:szCs w:val="22"/>
          <w:lang w:eastAsia="en-US"/>
        </w:rPr>
        <w:t>b</w:t>
      </w:r>
      <w:r w:rsidR="005A08D6" w:rsidRPr="005A08D6">
        <w:rPr>
          <w:rFonts w:eastAsiaTheme="minorHAnsi" w:cs="Arial"/>
          <w:sz w:val="22"/>
          <w:szCs w:val="22"/>
          <w:lang w:eastAsia="en-US"/>
        </w:rPr>
        <w:t>rück</w:t>
      </w:r>
      <w:r w:rsidR="00AA4FFD">
        <w:rPr>
          <w:rFonts w:eastAsiaTheme="minorHAnsi" w:cs="Arial"/>
          <w:sz w:val="22"/>
          <w:szCs w:val="22"/>
          <w:lang w:eastAsia="en-US"/>
        </w:rPr>
        <w:t>.</w:t>
      </w:r>
      <w:r w:rsidR="005A08D6" w:rsidRPr="005A08D6">
        <w:rPr>
          <w:rFonts w:eastAsiaTheme="minorHAnsi" w:cs="Arial"/>
          <w:sz w:val="22"/>
          <w:szCs w:val="22"/>
          <w:lang w:eastAsia="en-US"/>
        </w:rPr>
        <w:t xml:space="preserve"> </w:t>
      </w:r>
      <w:r w:rsidR="00AA4FFD">
        <w:rPr>
          <w:rFonts w:eastAsiaTheme="minorHAnsi" w:cs="Arial"/>
          <w:sz w:val="22"/>
          <w:szCs w:val="22"/>
          <w:lang w:eastAsia="en-US"/>
        </w:rPr>
        <w:t xml:space="preserve">Dabei </w:t>
      </w:r>
      <w:r w:rsidR="005A08D6" w:rsidRPr="005A08D6">
        <w:rPr>
          <w:rFonts w:eastAsiaTheme="minorHAnsi" w:cs="Arial"/>
          <w:sz w:val="22"/>
          <w:szCs w:val="22"/>
          <w:lang w:eastAsia="en-US"/>
        </w:rPr>
        <w:t xml:space="preserve"> haben die Studierenden dann die Möglichkeit, die Unternehmen im Rahmen einer Betriebsbesichtigung kennenzulernen und anschließend erste formlose Gespräche mit den Personalverantwortlichen zu führen. </w:t>
      </w:r>
    </w:p>
    <w:p w:rsidR="005A08D6" w:rsidRDefault="005A08D6" w:rsidP="005A08D6">
      <w:pPr>
        <w:spacing w:after="200" w:line="276" w:lineRule="auto"/>
        <w:rPr>
          <w:rFonts w:eastAsiaTheme="minorHAnsi" w:cs="Arial"/>
          <w:sz w:val="22"/>
          <w:szCs w:val="22"/>
          <w:lang w:eastAsia="en-US"/>
        </w:rPr>
      </w:pPr>
      <w:r w:rsidRPr="005A08D6">
        <w:rPr>
          <w:rFonts w:eastAsiaTheme="minorHAnsi" w:cs="Arial"/>
          <w:sz w:val="22"/>
          <w:szCs w:val="22"/>
          <w:lang w:eastAsia="en-US"/>
        </w:rPr>
        <w:t>„Wir haben in der Region viele Top-Arbeitgeber</w:t>
      </w:r>
      <w:r>
        <w:rPr>
          <w:rFonts w:eastAsiaTheme="minorHAnsi" w:cs="Arial"/>
          <w:sz w:val="22"/>
          <w:szCs w:val="22"/>
          <w:lang w:eastAsia="en-US"/>
        </w:rPr>
        <w:t>,</w:t>
      </w:r>
      <w:r w:rsidRPr="005A08D6">
        <w:rPr>
          <w:rFonts w:eastAsiaTheme="minorHAnsi" w:cs="Arial"/>
          <w:sz w:val="22"/>
          <w:szCs w:val="22"/>
          <w:lang w:eastAsia="en-US"/>
        </w:rPr>
        <w:t xml:space="preserve"> die auch Studienabsolventen viele </w:t>
      </w:r>
      <w:r w:rsidR="00EA5B50">
        <w:rPr>
          <w:rFonts w:eastAsiaTheme="minorHAnsi" w:cs="Arial"/>
          <w:sz w:val="22"/>
          <w:szCs w:val="22"/>
          <w:lang w:eastAsia="en-US"/>
        </w:rPr>
        <w:t xml:space="preserve">Perspektiven </w:t>
      </w:r>
      <w:r w:rsidRPr="005A08D6">
        <w:rPr>
          <w:rFonts w:eastAsiaTheme="minorHAnsi" w:cs="Arial"/>
          <w:sz w:val="22"/>
          <w:szCs w:val="22"/>
          <w:lang w:eastAsia="en-US"/>
        </w:rPr>
        <w:t xml:space="preserve">bieten“, so Schürmann. Aufgabe der WIGOS sei bei dem Projekt, die Augen der Studierenden in Osnabrück </w:t>
      </w:r>
      <w:r>
        <w:rPr>
          <w:rFonts w:eastAsiaTheme="minorHAnsi" w:cs="Arial"/>
          <w:sz w:val="22"/>
          <w:szCs w:val="22"/>
          <w:lang w:eastAsia="en-US"/>
        </w:rPr>
        <w:t>noch stärker für die mitte</w:t>
      </w:r>
      <w:r>
        <w:rPr>
          <w:rFonts w:eastAsiaTheme="minorHAnsi" w:cs="Arial"/>
          <w:sz w:val="22"/>
          <w:szCs w:val="22"/>
          <w:lang w:eastAsia="en-US"/>
        </w:rPr>
        <w:t>l</w:t>
      </w:r>
      <w:r>
        <w:rPr>
          <w:rFonts w:eastAsiaTheme="minorHAnsi" w:cs="Arial"/>
          <w:sz w:val="22"/>
          <w:szCs w:val="22"/>
          <w:lang w:eastAsia="en-US"/>
        </w:rPr>
        <w:t xml:space="preserve">ständischen Unternehmen zu </w:t>
      </w:r>
      <w:r w:rsidRPr="005A08D6">
        <w:rPr>
          <w:rFonts w:eastAsiaTheme="minorHAnsi" w:cs="Arial"/>
          <w:sz w:val="22"/>
          <w:szCs w:val="22"/>
          <w:lang w:eastAsia="en-US"/>
        </w:rPr>
        <w:t>öffnen und zu zei</w:t>
      </w:r>
      <w:r>
        <w:rPr>
          <w:rFonts w:eastAsiaTheme="minorHAnsi" w:cs="Arial"/>
          <w:sz w:val="22"/>
          <w:szCs w:val="22"/>
          <w:lang w:eastAsia="en-US"/>
        </w:rPr>
        <w:t>gen</w:t>
      </w:r>
      <w:r w:rsidR="00EA5B50">
        <w:rPr>
          <w:rFonts w:eastAsiaTheme="minorHAnsi" w:cs="Arial"/>
          <w:sz w:val="22"/>
          <w:szCs w:val="22"/>
          <w:lang w:eastAsia="en-US"/>
        </w:rPr>
        <w:t>,</w:t>
      </w:r>
      <w:r w:rsidRPr="005A08D6">
        <w:rPr>
          <w:rFonts w:eastAsiaTheme="minorHAnsi" w:cs="Arial"/>
          <w:sz w:val="22"/>
          <w:szCs w:val="22"/>
          <w:lang w:eastAsia="en-US"/>
        </w:rPr>
        <w:t xml:space="preserve"> dass es sich lohnen kann, auch nach dem Studium in der Region zu bleiben. </w:t>
      </w:r>
    </w:p>
    <w:p w:rsidR="005A08D6" w:rsidRDefault="005A08D6" w:rsidP="005A08D6">
      <w:pPr>
        <w:spacing w:after="200" w:line="276" w:lineRule="auto"/>
        <w:rPr>
          <w:rFonts w:eastAsiaTheme="minorHAnsi" w:cs="Arial"/>
          <w:sz w:val="22"/>
          <w:szCs w:val="22"/>
          <w:lang w:eastAsia="en-US"/>
        </w:rPr>
      </w:pPr>
    </w:p>
    <w:p w:rsidR="00D65D3A" w:rsidRDefault="00D65D3A" w:rsidP="005A08D6">
      <w:pPr>
        <w:spacing w:after="200" w:line="276" w:lineRule="auto"/>
        <w:rPr>
          <w:rFonts w:eastAsiaTheme="minorHAnsi" w:cs="Arial"/>
          <w:sz w:val="22"/>
          <w:szCs w:val="22"/>
          <w:lang w:eastAsia="en-US"/>
        </w:rPr>
      </w:pPr>
    </w:p>
    <w:p w:rsidR="00D65D3A" w:rsidRDefault="00D65D3A" w:rsidP="005A08D6">
      <w:pPr>
        <w:spacing w:after="200" w:line="276" w:lineRule="auto"/>
        <w:rPr>
          <w:rFonts w:eastAsiaTheme="minorHAnsi" w:cs="Arial"/>
          <w:sz w:val="22"/>
          <w:szCs w:val="22"/>
          <w:lang w:eastAsia="en-US"/>
        </w:rPr>
      </w:pPr>
    </w:p>
    <w:p w:rsidR="005A08D6" w:rsidRPr="005A08D6" w:rsidRDefault="005A08D6" w:rsidP="005A08D6">
      <w:pPr>
        <w:spacing w:after="200" w:line="276" w:lineRule="auto"/>
        <w:rPr>
          <w:rFonts w:eastAsiaTheme="minorHAnsi" w:cs="Arial"/>
          <w:sz w:val="22"/>
          <w:szCs w:val="22"/>
          <w:lang w:eastAsia="en-US"/>
        </w:rPr>
      </w:pPr>
      <w:r w:rsidRPr="005A08D6">
        <w:rPr>
          <w:rFonts w:eastAsiaTheme="minorHAnsi" w:cs="Arial"/>
          <w:sz w:val="22"/>
          <w:szCs w:val="22"/>
          <w:lang w:eastAsia="en-US"/>
        </w:rPr>
        <w:t>Die Absolventenmesse „Chance“ biete hierfür beste Voraussetzungen. Das haben neben den zahlreichen ausstellenden Unternehmen aus der Region auch Firmen aus ganz Deutschland erkannt und werben auf der Messe um die Nachwuchskräfte. „Wir stehen in einem harten Wettbewerb um die besten Köpfe“, zeigt sich die Leiterin des Fachkräftebüros überzeugt. Die Unterne</w:t>
      </w:r>
      <w:r w:rsidRPr="005A08D6">
        <w:rPr>
          <w:rFonts w:eastAsiaTheme="minorHAnsi" w:cs="Arial"/>
          <w:sz w:val="22"/>
          <w:szCs w:val="22"/>
          <w:lang w:eastAsia="en-US"/>
        </w:rPr>
        <w:t>h</w:t>
      </w:r>
      <w:r w:rsidRPr="005A08D6">
        <w:rPr>
          <w:rFonts w:eastAsiaTheme="minorHAnsi" w:cs="Arial"/>
          <w:sz w:val="22"/>
          <w:szCs w:val="22"/>
          <w:lang w:eastAsia="en-US"/>
        </w:rPr>
        <w:t>men vor Ort hätten jedoch den entscheidenden Vorteil</w:t>
      </w:r>
      <w:r>
        <w:rPr>
          <w:rFonts w:eastAsiaTheme="minorHAnsi" w:cs="Arial"/>
          <w:sz w:val="22"/>
          <w:szCs w:val="22"/>
          <w:lang w:eastAsia="en-US"/>
        </w:rPr>
        <w:t>,</w:t>
      </w:r>
      <w:r w:rsidRPr="005A08D6">
        <w:rPr>
          <w:rFonts w:eastAsiaTheme="minorHAnsi" w:cs="Arial"/>
          <w:sz w:val="22"/>
          <w:szCs w:val="22"/>
          <w:lang w:eastAsia="en-US"/>
        </w:rPr>
        <w:t xml:space="preserve"> dass viele </w:t>
      </w:r>
      <w:r w:rsidR="00EA5B50">
        <w:rPr>
          <w:rFonts w:eastAsiaTheme="minorHAnsi" w:cs="Arial"/>
          <w:sz w:val="22"/>
          <w:szCs w:val="22"/>
          <w:lang w:eastAsia="en-US"/>
        </w:rPr>
        <w:t>Absolventen</w:t>
      </w:r>
      <w:r w:rsidRPr="005A08D6">
        <w:rPr>
          <w:rFonts w:eastAsiaTheme="minorHAnsi" w:cs="Arial"/>
          <w:sz w:val="22"/>
          <w:szCs w:val="22"/>
          <w:lang w:eastAsia="en-US"/>
        </w:rPr>
        <w:t xml:space="preserve"> durch ihre Studienzeit das Osnabrücker Land und seine Vorzüge zu schätzen gelernt hätten. „Viele wollen gerne hier bleiben, wenn sich die Möglichkeit ergibt“, das habe sich in den zahlreichen Gesprächen mit den Studierenden immer wieder gezeigt. </w:t>
      </w:r>
    </w:p>
    <w:p w:rsidR="005A08D6" w:rsidRDefault="005A08D6" w:rsidP="005A08D6">
      <w:pPr>
        <w:spacing w:after="200" w:line="276" w:lineRule="auto"/>
        <w:rPr>
          <w:rFonts w:eastAsiaTheme="minorHAnsi" w:cs="Arial"/>
          <w:sz w:val="22"/>
          <w:szCs w:val="22"/>
          <w:lang w:eastAsia="en-US"/>
        </w:rPr>
      </w:pPr>
      <w:r w:rsidRPr="005A08D6">
        <w:rPr>
          <w:rFonts w:eastAsiaTheme="minorHAnsi" w:cs="Arial"/>
          <w:sz w:val="22"/>
          <w:szCs w:val="22"/>
          <w:lang w:eastAsia="en-US"/>
        </w:rPr>
        <w:t xml:space="preserve">Aber auch den Jobsuchenden aus anderen Regionen will der Landkreis mit der „Da </w:t>
      </w:r>
      <w:proofErr w:type="spellStart"/>
      <w:r w:rsidRPr="005A08D6">
        <w:rPr>
          <w:rFonts w:eastAsiaTheme="minorHAnsi" w:cs="Arial"/>
          <w:sz w:val="22"/>
          <w:szCs w:val="22"/>
          <w:lang w:eastAsia="en-US"/>
        </w:rPr>
        <w:t>staunst’e</w:t>
      </w:r>
      <w:proofErr w:type="spellEnd"/>
      <w:r w:rsidRPr="005A08D6">
        <w:rPr>
          <w:rFonts w:eastAsiaTheme="minorHAnsi" w:cs="Arial"/>
          <w:sz w:val="22"/>
          <w:szCs w:val="22"/>
          <w:lang w:eastAsia="en-US"/>
        </w:rPr>
        <w:t xml:space="preserve">“-Initiative das Osnabrücker Land „schmackhaft“ machen: So wird beispielsweise bereits Anfang Dezember auf der </w:t>
      </w:r>
      <w:proofErr w:type="spellStart"/>
      <w:r w:rsidRPr="005A08D6">
        <w:rPr>
          <w:rFonts w:eastAsiaTheme="minorHAnsi" w:cs="Arial"/>
          <w:sz w:val="22"/>
          <w:szCs w:val="22"/>
          <w:lang w:eastAsia="en-US"/>
        </w:rPr>
        <w:t>Jobmesse</w:t>
      </w:r>
      <w:proofErr w:type="spellEnd"/>
      <w:r w:rsidRPr="005A08D6">
        <w:rPr>
          <w:rFonts w:eastAsiaTheme="minorHAnsi" w:cs="Arial"/>
          <w:sz w:val="22"/>
          <w:szCs w:val="22"/>
          <w:lang w:eastAsia="en-US"/>
        </w:rPr>
        <w:t xml:space="preserve"> in Bremen für die hervorragenden Jobperspektiven im Osnabrücker Land geworben. Nähere Informationen hierzu unter www.da-staunste.de</w:t>
      </w:r>
      <w:r>
        <w:rPr>
          <w:rFonts w:eastAsiaTheme="minorHAnsi" w:cs="Arial"/>
          <w:sz w:val="22"/>
          <w:szCs w:val="22"/>
          <w:lang w:eastAsia="en-US"/>
        </w:rPr>
        <w:t>.</w:t>
      </w:r>
    </w:p>
    <w:p w:rsidR="00920DC7" w:rsidRDefault="00EA472F" w:rsidP="005A08D6">
      <w:pPr>
        <w:tabs>
          <w:tab w:val="left" w:pos="9072"/>
        </w:tabs>
        <w:spacing w:line="360" w:lineRule="auto"/>
        <w:ind w:right="1134"/>
        <w:rPr>
          <w:rFonts w:cs="Arial"/>
          <w:sz w:val="22"/>
          <w:szCs w:val="22"/>
        </w:rPr>
      </w:pPr>
      <w:r>
        <w:rPr>
          <w:rFonts w:cs="Arial"/>
          <w:noProof/>
          <w:sz w:val="22"/>
          <w:szCs w:val="22"/>
        </w:rPr>
        <w:drawing>
          <wp:inline distT="0" distB="0" distL="0" distR="0">
            <wp:extent cx="4860290" cy="47085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foto Chance - Da staunste - Beratung.jpg"/>
                    <pic:cNvPicPr/>
                  </pic:nvPicPr>
                  <pic:blipFill>
                    <a:blip r:embed="rId10">
                      <a:extLst>
                        <a:ext uri="{28A0092B-C50C-407E-A947-70E740481C1C}">
                          <a14:useLocalDpi xmlns:a14="http://schemas.microsoft.com/office/drawing/2010/main" val="0"/>
                        </a:ext>
                      </a:extLst>
                    </a:blip>
                    <a:stretch>
                      <a:fillRect/>
                    </a:stretch>
                  </pic:blipFill>
                  <pic:spPr>
                    <a:xfrm>
                      <a:off x="0" y="0"/>
                      <a:ext cx="4860290" cy="4708525"/>
                    </a:xfrm>
                    <a:prstGeom prst="rect">
                      <a:avLst/>
                    </a:prstGeom>
                  </pic:spPr>
                </pic:pic>
              </a:graphicData>
            </a:graphic>
          </wp:inline>
        </w:drawing>
      </w:r>
      <w:bookmarkStart w:id="0" w:name="_GoBack"/>
      <w:bookmarkEnd w:id="0"/>
    </w:p>
    <w:p w:rsidR="005A08D6" w:rsidRDefault="005A08D6" w:rsidP="005A08D6">
      <w:pPr>
        <w:tabs>
          <w:tab w:val="left" w:pos="9072"/>
        </w:tabs>
        <w:spacing w:line="360" w:lineRule="auto"/>
        <w:ind w:right="1134"/>
        <w:rPr>
          <w:rFonts w:cs="Arial"/>
          <w:sz w:val="22"/>
          <w:szCs w:val="22"/>
        </w:rPr>
      </w:pPr>
      <w:r w:rsidRPr="005A08D6">
        <w:rPr>
          <w:rFonts w:cs="Arial"/>
          <w:sz w:val="22"/>
          <w:szCs w:val="22"/>
          <w:u w:val="single"/>
        </w:rPr>
        <w:t>Bildunterschrift:</w:t>
      </w:r>
      <w:r>
        <w:rPr>
          <w:rFonts w:cs="Arial"/>
          <w:sz w:val="22"/>
          <w:szCs w:val="22"/>
        </w:rPr>
        <w:t xml:space="preserve"> Plakativ wirbt das Fachkräftebüro des Landkreises Osnabrück für die „Career-Tour“ (Foto: WIGOS, Axel Kolhosser)</w:t>
      </w:r>
    </w:p>
    <w:p w:rsidR="005A08D6" w:rsidRPr="001D6D83" w:rsidRDefault="005A08D6" w:rsidP="005A08D6">
      <w:pPr>
        <w:tabs>
          <w:tab w:val="left" w:pos="9072"/>
        </w:tabs>
        <w:spacing w:line="360" w:lineRule="auto"/>
        <w:ind w:right="1134"/>
        <w:rPr>
          <w:rFonts w:cs="Arial"/>
          <w:sz w:val="22"/>
          <w:szCs w:val="22"/>
        </w:rPr>
      </w:pPr>
    </w:p>
    <w:sectPr w:rsidR="005A08D6" w:rsidRPr="001D6D83" w:rsidSect="005A08D6">
      <w:footerReference w:type="first" r:id="rId11"/>
      <w:pgSz w:w="11907" w:h="16840" w:code="9"/>
      <w:pgMar w:top="426" w:right="2835" w:bottom="113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B0" w:rsidRDefault="00924BB0">
      <w:r>
        <w:separator/>
      </w:r>
    </w:p>
  </w:endnote>
  <w:endnote w:type="continuationSeparator" w:id="0">
    <w:p w:rsidR="00924BB0" w:rsidRDefault="0092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213A14B1" wp14:editId="4C389740">
          <wp:extent cx="485775" cy="447675"/>
          <wp:effectExtent l="0" t="0" r="9525" b="9525"/>
          <wp:docPr id="6"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B0" w:rsidRDefault="00924BB0">
      <w:r>
        <w:separator/>
      </w:r>
    </w:p>
  </w:footnote>
  <w:footnote w:type="continuationSeparator" w:id="0">
    <w:p w:rsidR="00924BB0" w:rsidRDefault="00924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11"/>
    <w:rsid w:val="00000EE1"/>
    <w:rsid w:val="000059F3"/>
    <w:rsid w:val="00005B51"/>
    <w:rsid w:val="0003033B"/>
    <w:rsid w:val="00042D6D"/>
    <w:rsid w:val="00084036"/>
    <w:rsid w:val="000926F7"/>
    <w:rsid w:val="000C4236"/>
    <w:rsid w:val="000C6D44"/>
    <w:rsid w:val="000D5C18"/>
    <w:rsid w:val="000E0DB0"/>
    <w:rsid w:val="000F6311"/>
    <w:rsid w:val="00101A20"/>
    <w:rsid w:val="0012030E"/>
    <w:rsid w:val="00135CFC"/>
    <w:rsid w:val="00152F40"/>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148B"/>
    <w:rsid w:val="002D38E4"/>
    <w:rsid w:val="002F5C47"/>
    <w:rsid w:val="0031535C"/>
    <w:rsid w:val="00324DFF"/>
    <w:rsid w:val="0033647A"/>
    <w:rsid w:val="003B3B41"/>
    <w:rsid w:val="003C53E0"/>
    <w:rsid w:val="003D7E50"/>
    <w:rsid w:val="003F77F1"/>
    <w:rsid w:val="00412B3E"/>
    <w:rsid w:val="0044285C"/>
    <w:rsid w:val="0049040E"/>
    <w:rsid w:val="00490780"/>
    <w:rsid w:val="004A27BE"/>
    <w:rsid w:val="004A6D49"/>
    <w:rsid w:val="004D3669"/>
    <w:rsid w:val="004E3434"/>
    <w:rsid w:val="004E51ED"/>
    <w:rsid w:val="004F164C"/>
    <w:rsid w:val="005070DE"/>
    <w:rsid w:val="00510B99"/>
    <w:rsid w:val="00513C07"/>
    <w:rsid w:val="00521E05"/>
    <w:rsid w:val="00535C11"/>
    <w:rsid w:val="005511D5"/>
    <w:rsid w:val="0058539D"/>
    <w:rsid w:val="005918DC"/>
    <w:rsid w:val="00594252"/>
    <w:rsid w:val="005A08D6"/>
    <w:rsid w:val="005A19BA"/>
    <w:rsid w:val="005B23D7"/>
    <w:rsid w:val="005C1ED8"/>
    <w:rsid w:val="005C3D13"/>
    <w:rsid w:val="005E257C"/>
    <w:rsid w:val="005E37F5"/>
    <w:rsid w:val="005E4866"/>
    <w:rsid w:val="005F0FC7"/>
    <w:rsid w:val="005F409F"/>
    <w:rsid w:val="006103BB"/>
    <w:rsid w:val="0062405C"/>
    <w:rsid w:val="006475D5"/>
    <w:rsid w:val="00650E07"/>
    <w:rsid w:val="0065352F"/>
    <w:rsid w:val="00662383"/>
    <w:rsid w:val="006810AA"/>
    <w:rsid w:val="00693E1F"/>
    <w:rsid w:val="00694176"/>
    <w:rsid w:val="006A5830"/>
    <w:rsid w:val="006C1516"/>
    <w:rsid w:val="006D029B"/>
    <w:rsid w:val="006F4CA7"/>
    <w:rsid w:val="006F6497"/>
    <w:rsid w:val="007208B4"/>
    <w:rsid w:val="00742055"/>
    <w:rsid w:val="00755887"/>
    <w:rsid w:val="007A7CB3"/>
    <w:rsid w:val="007B0214"/>
    <w:rsid w:val="007C6D3A"/>
    <w:rsid w:val="007D43B8"/>
    <w:rsid w:val="007E66B8"/>
    <w:rsid w:val="007F7597"/>
    <w:rsid w:val="00802F26"/>
    <w:rsid w:val="00813A0C"/>
    <w:rsid w:val="008212C7"/>
    <w:rsid w:val="008241E0"/>
    <w:rsid w:val="008324A7"/>
    <w:rsid w:val="008412FE"/>
    <w:rsid w:val="00841AD9"/>
    <w:rsid w:val="00853E76"/>
    <w:rsid w:val="008709EE"/>
    <w:rsid w:val="00874C61"/>
    <w:rsid w:val="00890DA0"/>
    <w:rsid w:val="008F103E"/>
    <w:rsid w:val="00920DC7"/>
    <w:rsid w:val="00924BB0"/>
    <w:rsid w:val="00926427"/>
    <w:rsid w:val="0093289E"/>
    <w:rsid w:val="0096348B"/>
    <w:rsid w:val="009B2808"/>
    <w:rsid w:val="009B5509"/>
    <w:rsid w:val="009C18DA"/>
    <w:rsid w:val="009C40EC"/>
    <w:rsid w:val="009C7292"/>
    <w:rsid w:val="009C7ACE"/>
    <w:rsid w:val="00A0254F"/>
    <w:rsid w:val="00A11BA4"/>
    <w:rsid w:val="00A122D6"/>
    <w:rsid w:val="00A14CDD"/>
    <w:rsid w:val="00A27348"/>
    <w:rsid w:val="00A325C0"/>
    <w:rsid w:val="00A337E2"/>
    <w:rsid w:val="00A348E4"/>
    <w:rsid w:val="00A416CD"/>
    <w:rsid w:val="00A63173"/>
    <w:rsid w:val="00A667F9"/>
    <w:rsid w:val="00AA4FFD"/>
    <w:rsid w:val="00AC5710"/>
    <w:rsid w:val="00AD276D"/>
    <w:rsid w:val="00AE116B"/>
    <w:rsid w:val="00AF660B"/>
    <w:rsid w:val="00B00D93"/>
    <w:rsid w:val="00B35C89"/>
    <w:rsid w:val="00B36A39"/>
    <w:rsid w:val="00B51989"/>
    <w:rsid w:val="00B55048"/>
    <w:rsid w:val="00B61265"/>
    <w:rsid w:val="00B7528C"/>
    <w:rsid w:val="00B77C30"/>
    <w:rsid w:val="00B9699F"/>
    <w:rsid w:val="00BA335B"/>
    <w:rsid w:val="00BC7B6C"/>
    <w:rsid w:val="00C01C4F"/>
    <w:rsid w:val="00C161B0"/>
    <w:rsid w:val="00C17384"/>
    <w:rsid w:val="00C23BC6"/>
    <w:rsid w:val="00C3160C"/>
    <w:rsid w:val="00C47E4A"/>
    <w:rsid w:val="00C51014"/>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51299"/>
    <w:rsid w:val="00D65D3A"/>
    <w:rsid w:val="00D65DFA"/>
    <w:rsid w:val="00D757AF"/>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A472F"/>
    <w:rsid w:val="00EA5B50"/>
    <w:rsid w:val="00EB5C78"/>
    <w:rsid w:val="00ED1AA3"/>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04B4-5CF8-49FB-8EB2-928381AA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374</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Eckhard Wiebrock, WIGOS GmbH</cp:lastModifiedBy>
  <cp:revision>3</cp:revision>
  <cp:lastPrinted>2012-08-06T06:57:00Z</cp:lastPrinted>
  <dcterms:created xsi:type="dcterms:W3CDTF">2019-11-14T11:20:00Z</dcterms:created>
  <dcterms:modified xsi:type="dcterms:W3CDTF">2019-11-14T13:03:00Z</dcterms:modified>
</cp:coreProperties>
</file>