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7A7CB3">
        <w:rPr>
          <w:rFonts w:ascii="Arial Narrow" w:hAnsi="Arial Narrow" w:cs="Arial"/>
          <w:sz w:val="22"/>
          <w:szCs w:val="22"/>
        </w:rPr>
        <w:t>1</w:t>
      </w:r>
      <w:r w:rsidR="004D0F21">
        <w:rPr>
          <w:rFonts w:ascii="Arial Narrow" w:hAnsi="Arial Narrow" w:cs="Arial"/>
          <w:sz w:val="22"/>
          <w:szCs w:val="22"/>
        </w:rPr>
        <w:t>5</w:t>
      </w:r>
      <w:r w:rsidR="005E4866">
        <w:rPr>
          <w:rFonts w:ascii="Arial Narrow" w:hAnsi="Arial Narrow" w:cs="Arial"/>
          <w:sz w:val="22"/>
          <w:szCs w:val="22"/>
        </w:rPr>
        <w:t>.</w:t>
      </w:r>
      <w:r w:rsidR="007A7CB3">
        <w:rPr>
          <w:rFonts w:ascii="Arial Narrow" w:hAnsi="Arial Narrow" w:cs="Arial"/>
          <w:sz w:val="22"/>
          <w:szCs w:val="22"/>
        </w:rPr>
        <w:t>11</w:t>
      </w:r>
      <w:r w:rsidR="00F23A11">
        <w:rPr>
          <w:rFonts w:ascii="Arial Narrow" w:hAnsi="Arial Narrow" w:cs="Arial"/>
          <w:sz w:val="22"/>
          <w:szCs w:val="22"/>
        </w:rPr>
        <w:t>.</w:t>
      </w:r>
      <w:r w:rsidR="0096348B">
        <w:rPr>
          <w:rFonts w:ascii="Arial Narrow" w:hAnsi="Arial Narrow" w:cs="Arial"/>
          <w:sz w:val="22"/>
          <w:szCs w:val="22"/>
        </w:rPr>
        <w:t>201</w:t>
      </w:r>
      <w:r w:rsidR="001D6D83">
        <w:rPr>
          <w:rFonts w:ascii="Arial Narrow" w:hAnsi="Arial Narrow" w:cs="Arial"/>
          <w:sz w:val="22"/>
          <w:szCs w:val="22"/>
        </w:rPr>
        <w:t>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</w:t>
      </w:r>
      <w:r w:rsidR="00E01651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Herr Wiebrock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E01651"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0541 501 4201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0541 501 64201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E01651">
        <w:rPr>
          <w:rFonts w:ascii="Arial Narrow" w:hAnsi="Arial Narrow" w:cs="Arial"/>
          <w:spacing w:val="4"/>
          <w:sz w:val="22"/>
          <w:szCs w:val="22"/>
        </w:rPr>
        <w:t>wiebrock@wigos.de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5A08D6" w:rsidRDefault="005A08D6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414FB6" w:rsidRPr="00414FB6" w:rsidRDefault="00414FB6" w:rsidP="00414FB6">
      <w:pPr>
        <w:spacing w:after="200" w:line="276" w:lineRule="auto"/>
        <w:rPr>
          <w:rFonts w:eastAsiaTheme="minorHAnsi" w:cs="Arial"/>
          <w:b/>
          <w:sz w:val="40"/>
          <w:szCs w:val="40"/>
          <w:lang w:eastAsia="en-US"/>
        </w:rPr>
      </w:pPr>
      <w:r w:rsidRPr="00414FB6">
        <w:rPr>
          <w:rFonts w:eastAsiaTheme="minorHAnsi" w:cs="Arial"/>
          <w:b/>
          <w:sz w:val="40"/>
          <w:szCs w:val="40"/>
          <w:lang w:eastAsia="en-US"/>
        </w:rPr>
        <w:t>Veranstaltung „NACHFOLGE konkret!“ informierte zu Digitalisierung</w:t>
      </w:r>
    </w:p>
    <w:p w:rsidR="00414FB6" w:rsidRPr="00414FB6" w:rsidRDefault="00414FB6" w:rsidP="00414FB6">
      <w:pPr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414FB6">
        <w:rPr>
          <w:rFonts w:eastAsiaTheme="minorHAnsi" w:cs="Arial"/>
          <w:b/>
          <w:sz w:val="22"/>
          <w:szCs w:val="22"/>
          <w:lang w:eastAsia="en-US"/>
        </w:rPr>
        <w:t>WIGOS-Reihe zur Unternehmensnachfolge bereits in der 6. Auflage</w:t>
      </w:r>
    </w:p>
    <w:p w:rsidR="00414FB6" w:rsidRPr="00414FB6" w:rsidRDefault="00414FB6" w:rsidP="00414FB6">
      <w:pPr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</w:p>
    <w:p w:rsidR="00414FB6" w:rsidRPr="00414FB6" w:rsidRDefault="00414FB6" w:rsidP="00414FB6">
      <w:pPr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414FB6">
        <w:rPr>
          <w:rFonts w:eastAsiaTheme="minorHAnsi" w:cs="Arial"/>
          <w:b/>
          <w:sz w:val="22"/>
          <w:szCs w:val="22"/>
          <w:lang w:eastAsia="en-US"/>
        </w:rPr>
        <w:t>„Den eigenen Betrieb durch Digitalisierung übergabefähig machen und den Unternehmenswert steigern!“ lautete der Titel der diesjährigen Au</w:t>
      </w:r>
      <w:r w:rsidRPr="00414FB6">
        <w:rPr>
          <w:rFonts w:eastAsiaTheme="minorHAnsi" w:cs="Arial"/>
          <w:b/>
          <w:sz w:val="22"/>
          <w:szCs w:val="22"/>
          <w:lang w:eastAsia="en-US"/>
        </w:rPr>
        <w:t>s</w:t>
      </w:r>
      <w:r w:rsidRPr="00414FB6">
        <w:rPr>
          <w:rFonts w:eastAsiaTheme="minorHAnsi" w:cs="Arial"/>
          <w:b/>
          <w:sz w:val="22"/>
          <w:szCs w:val="22"/>
          <w:lang w:eastAsia="en-US"/>
        </w:rPr>
        <w:t>gabe der Unternehmensnachfolgereihe „NACHFOLGE konkret</w:t>
      </w:r>
      <w:r w:rsidR="004D0F21">
        <w:rPr>
          <w:rFonts w:eastAsiaTheme="minorHAnsi" w:cs="Arial"/>
          <w:b/>
          <w:sz w:val="22"/>
          <w:szCs w:val="22"/>
          <w:lang w:eastAsia="en-US"/>
        </w:rPr>
        <w:t>!</w:t>
      </w:r>
      <w:r w:rsidRPr="00414FB6">
        <w:rPr>
          <w:rFonts w:eastAsiaTheme="minorHAnsi" w:cs="Arial"/>
          <w:b/>
          <w:sz w:val="22"/>
          <w:szCs w:val="22"/>
          <w:lang w:eastAsia="en-US"/>
        </w:rPr>
        <w:t>“ der Wirtschaftsförderung des Landkreises Osnabrück, WIGOS.</w:t>
      </w:r>
    </w:p>
    <w:p w:rsidR="00414FB6" w:rsidRPr="00414FB6" w:rsidRDefault="00414FB6" w:rsidP="00414FB6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414FB6">
        <w:rPr>
          <w:rFonts w:eastAsiaTheme="minorHAnsi" w:cs="Arial"/>
          <w:b/>
          <w:sz w:val="22"/>
          <w:szCs w:val="22"/>
          <w:lang w:eastAsia="en-US"/>
        </w:rPr>
        <w:t>Osnabrück.</w:t>
      </w:r>
      <w:r w:rsidRPr="00414FB6">
        <w:rPr>
          <w:rFonts w:eastAsiaTheme="minorHAnsi" w:cs="Arial"/>
          <w:sz w:val="22"/>
          <w:szCs w:val="22"/>
          <w:lang w:eastAsia="en-US"/>
        </w:rPr>
        <w:t xml:space="preserve"> Gerade in den letzten Jahren vor dem anstehenden Ruhestand neigen Unternehmer dazu, auf größere Investitionen in die Firma zu verzic</w:t>
      </w:r>
      <w:r w:rsidRPr="00414FB6">
        <w:rPr>
          <w:rFonts w:eastAsiaTheme="minorHAnsi" w:cs="Arial"/>
          <w:sz w:val="22"/>
          <w:szCs w:val="22"/>
          <w:lang w:eastAsia="en-US"/>
        </w:rPr>
        <w:t>h</w:t>
      </w:r>
      <w:r w:rsidRPr="00414FB6">
        <w:rPr>
          <w:rFonts w:eastAsiaTheme="minorHAnsi" w:cs="Arial"/>
          <w:sz w:val="22"/>
          <w:szCs w:val="22"/>
          <w:lang w:eastAsia="en-US"/>
        </w:rPr>
        <w:t>ten. Dass aber gerade eben solche Investitionen ein Unternehmen zukunft</w:t>
      </w:r>
      <w:r w:rsidRPr="00414FB6">
        <w:rPr>
          <w:rFonts w:eastAsiaTheme="minorHAnsi" w:cs="Arial"/>
          <w:sz w:val="22"/>
          <w:szCs w:val="22"/>
          <w:lang w:eastAsia="en-US"/>
        </w:rPr>
        <w:t>s</w:t>
      </w:r>
      <w:r w:rsidRPr="00414FB6">
        <w:rPr>
          <w:rFonts w:eastAsiaTheme="minorHAnsi" w:cs="Arial"/>
          <w:sz w:val="22"/>
          <w:szCs w:val="22"/>
          <w:lang w:eastAsia="en-US"/>
        </w:rPr>
        <w:t>fähig machen und damit den Verkaufswert erhöhen oder den Betrieb übe</w:t>
      </w:r>
      <w:r w:rsidRPr="00414FB6">
        <w:rPr>
          <w:rFonts w:eastAsiaTheme="minorHAnsi" w:cs="Arial"/>
          <w:sz w:val="22"/>
          <w:szCs w:val="22"/>
          <w:lang w:eastAsia="en-US"/>
        </w:rPr>
        <w:t>r</w:t>
      </w:r>
      <w:r w:rsidRPr="00414FB6">
        <w:rPr>
          <w:rFonts w:eastAsiaTheme="minorHAnsi" w:cs="Arial"/>
          <w:sz w:val="22"/>
          <w:szCs w:val="22"/>
          <w:lang w:eastAsia="en-US"/>
        </w:rPr>
        <w:t xml:space="preserve">haupt erst übergabefähig machen, wird dabei häufig übersehen. </w:t>
      </w:r>
    </w:p>
    <w:p w:rsidR="00414FB6" w:rsidRPr="00414FB6" w:rsidRDefault="00414FB6" w:rsidP="00414FB6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414FB6">
        <w:rPr>
          <w:rFonts w:eastAsiaTheme="minorHAnsi" w:cs="Arial"/>
          <w:sz w:val="22"/>
          <w:szCs w:val="22"/>
          <w:lang w:eastAsia="en-US"/>
        </w:rPr>
        <w:t>Vor diesem Hintergrund informierte die WIGOS jetzt im Rahmen einer Info</w:t>
      </w:r>
      <w:r w:rsidRPr="00414FB6">
        <w:rPr>
          <w:rFonts w:eastAsiaTheme="minorHAnsi" w:cs="Arial"/>
          <w:sz w:val="22"/>
          <w:szCs w:val="22"/>
          <w:lang w:eastAsia="en-US"/>
        </w:rPr>
        <w:t>r</w:t>
      </w:r>
      <w:r w:rsidRPr="00414FB6">
        <w:rPr>
          <w:rFonts w:eastAsiaTheme="minorHAnsi" w:cs="Arial"/>
          <w:sz w:val="22"/>
          <w:szCs w:val="22"/>
          <w:lang w:eastAsia="en-US"/>
        </w:rPr>
        <w:t>mationsveranstaltung zu den Chancen der Digitalisierung für Unternehmen, die vor einem Nachfolgeprozess stehen. „In diesem Jahr haben wir die Vera</w:t>
      </w:r>
      <w:r w:rsidRPr="00414FB6">
        <w:rPr>
          <w:rFonts w:eastAsiaTheme="minorHAnsi" w:cs="Arial"/>
          <w:sz w:val="22"/>
          <w:szCs w:val="22"/>
          <w:lang w:eastAsia="en-US"/>
        </w:rPr>
        <w:t>n</w:t>
      </w:r>
      <w:r w:rsidRPr="00414FB6">
        <w:rPr>
          <w:rFonts w:eastAsiaTheme="minorHAnsi" w:cs="Arial"/>
          <w:sz w:val="22"/>
          <w:szCs w:val="22"/>
          <w:lang w:eastAsia="en-US"/>
        </w:rPr>
        <w:t>staltung erstmals mit einem Workshop-Charakter durchgeführt, um den Tei</w:t>
      </w:r>
      <w:r w:rsidRPr="00414FB6">
        <w:rPr>
          <w:rFonts w:eastAsiaTheme="minorHAnsi" w:cs="Arial"/>
          <w:sz w:val="22"/>
          <w:szCs w:val="22"/>
          <w:lang w:eastAsia="en-US"/>
        </w:rPr>
        <w:t>l</w:t>
      </w:r>
      <w:r w:rsidRPr="00414FB6">
        <w:rPr>
          <w:rFonts w:eastAsiaTheme="minorHAnsi" w:cs="Arial"/>
          <w:sz w:val="22"/>
          <w:szCs w:val="22"/>
          <w:lang w:eastAsia="en-US"/>
        </w:rPr>
        <w:t>nehmerinnen und Teilnehmern ein tieferes Eintauchen in die Materie zu e</w:t>
      </w:r>
      <w:r w:rsidRPr="00414FB6">
        <w:rPr>
          <w:rFonts w:eastAsiaTheme="minorHAnsi" w:cs="Arial"/>
          <w:sz w:val="22"/>
          <w:szCs w:val="22"/>
          <w:lang w:eastAsia="en-US"/>
        </w:rPr>
        <w:t>r</w:t>
      </w:r>
      <w:r w:rsidRPr="00414FB6">
        <w:rPr>
          <w:rFonts w:eastAsiaTheme="minorHAnsi" w:cs="Arial"/>
          <w:sz w:val="22"/>
          <w:szCs w:val="22"/>
          <w:lang w:eastAsia="en-US"/>
        </w:rPr>
        <w:t xml:space="preserve">möglichen“, erläutert Axel Kolhosser vom </w:t>
      </w:r>
      <w:proofErr w:type="spellStart"/>
      <w:r w:rsidRPr="00414FB6">
        <w:rPr>
          <w:rFonts w:eastAsiaTheme="minorHAnsi" w:cs="Arial"/>
          <w:sz w:val="22"/>
          <w:szCs w:val="22"/>
          <w:lang w:eastAsia="en-US"/>
        </w:rPr>
        <w:t>UnternehmensService</w:t>
      </w:r>
      <w:proofErr w:type="spellEnd"/>
      <w:r w:rsidRPr="00414FB6">
        <w:rPr>
          <w:rFonts w:eastAsiaTheme="minorHAnsi" w:cs="Arial"/>
          <w:sz w:val="22"/>
          <w:szCs w:val="22"/>
          <w:lang w:eastAsia="en-US"/>
        </w:rPr>
        <w:t xml:space="preserve"> der WIGOS die Veranstaltung. </w:t>
      </w:r>
    </w:p>
    <w:p w:rsidR="004D0F21" w:rsidRDefault="004D0F21" w:rsidP="00414FB6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:rsidR="004D0F21" w:rsidRDefault="004D0F21" w:rsidP="00414FB6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:rsidR="00414FB6" w:rsidRPr="00414FB6" w:rsidRDefault="00414FB6" w:rsidP="00414FB6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414FB6">
        <w:rPr>
          <w:rFonts w:eastAsiaTheme="minorHAnsi" w:cs="Arial"/>
          <w:sz w:val="22"/>
          <w:szCs w:val="22"/>
          <w:lang w:eastAsia="en-US"/>
        </w:rPr>
        <w:t>Rund 25 Unternehmerinnen und Unternehmer waren der Einladung der W</w:t>
      </w:r>
      <w:r w:rsidRPr="00414FB6">
        <w:rPr>
          <w:rFonts w:eastAsiaTheme="minorHAnsi" w:cs="Arial"/>
          <w:sz w:val="22"/>
          <w:szCs w:val="22"/>
          <w:lang w:eastAsia="en-US"/>
        </w:rPr>
        <w:t>I</w:t>
      </w:r>
      <w:r w:rsidRPr="00414FB6">
        <w:rPr>
          <w:rFonts w:eastAsiaTheme="minorHAnsi" w:cs="Arial"/>
          <w:sz w:val="22"/>
          <w:szCs w:val="22"/>
          <w:lang w:eastAsia="en-US"/>
        </w:rPr>
        <w:t xml:space="preserve">GOS gefolgt und folgten Kerstin Meyer-Leive von der Projektplan Venture </w:t>
      </w:r>
      <w:proofErr w:type="spellStart"/>
      <w:r w:rsidRPr="00414FB6">
        <w:rPr>
          <w:rFonts w:eastAsiaTheme="minorHAnsi" w:cs="Arial"/>
          <w:sz w:val="22"/>
          <w:szCs w:val="22"/>
          <w:lang w:eastAsia="en-US"/>
        </w:rPr>
        <w:t>Consult</w:t>
      </w:r>
      <w:proofErr w:type="spellEnd"/>
      <w:r w:rsidRPr="00414FB6">
        <w:rPr>
          <w:rFonts w:eastAsiaTheme="minorHAnsi" w:cs="Arial"/>
          <w:sz w:val="22"/>
          <w:szCs w:val="22"/>
          <w:lang w:eastAsia="en-US"/>
        </w:rPr>
        <w:t xml:space="preserve"> GmbH aus Osnabrück bei ihrem einstündigen Vortrag zu Thema. A</w:t>
      </w:r>
      <w:r w:rsidRPr="00414FB6">
        <w:rPr>
          <w:rFonts w:eastAsiaTheme="minorHAnsi" w:cs="Arial"/>
          <w:sz w:val="22"/>
          <w:szCs w:val="22"/>
          <w:lang w:eastAsia="en-US"/>
        </w:rPr>
        <w:t>n</w:t>
      </w:r>
      <w:r w:rsidRPr="00414FB6">
        <w:rPr>
          <w:rFonts w:eastAsiaTheme="minorHAnsi" w:cs="Arial"/>
          <w:sz w:val="22"/>
          <w:szCs w:val="22"/>
          <w:lang w:eastAsia="en-US"/>
        </w:rPr>
        <w:t>schließend wurden den Teilnehmenden noch zahlreiche Förderungs- und U</w:t>
      </w:r>
      <w:r w:rsidRPr="00414FB6">
        <w:rPr>
          <w:rFonts w:eastAsiaTheme="minorHAnsi" w:cs="Arial"/>
          <w:sz w:val="22"/>
          <w:szCs w:val="22"/>
          <w:lang w:eastAsia="en-US"/>
        </w:rPr>
        <w:t>n</w:t>
      </w:r>
      <w:r w:rsidRPr="00414FB6">
        <w:rPr>
          <w:rFonts w:eastAsiaTheme="minorHAnsi" w:cs="Arial"/>
          <w:sz w:val="22"/>
          <w:szCs w:val="22"/>
          <w:lang w:eastAsia="en-US"/>
        </w:rPr>
        <w:t xml:space="preserve">terstützungsmöglichkeiten aufgezeigt. „Neben den Programmen </w:t>
      </w:r>
      <w:r w:rsidR="004D0F21">
        <w:rPr>
          <w:rFonts w:eastAsiaTheme="minorHAnsi" w:cs="Arial"/>
          <w:sz w:val="22"/>
          <w:szCs w:val="22"/>
          <w:lang w:eastAsia="en-US"/>
        </w:rPr>
        <w:t>„</w:t>
      </w:r>
      <w:r w:rsidRPr="00414FB6">
        <w:rPr>
          <w:rFonts w:eastAsiaTheme="minorHAnsi" w:cs="Arial"/>
          <w:sz w:val="22"/>
          <w:szCs w:val="22"/>
          <w:lang w:eastAsia="en-US"/>
        </w:rPr>
        <w:t>Go Digital</w:t>
      </w:r>
      <w:r w:rsidR="004D0F21">
        <w:rPr>
          <w:rFonts w:eastAsiaTheme="minorHAnsi" w:cs="Arial"/>
          <w:sz w:val="22"/>
          <w:szCs w:val="22"/>
          <w:lang w:eastAsia="en-US"/>
        </w:rPr>
        <w:t>“</w:t>
      </w:r>
      <w:r w:rsidRPr="00414FB6">
        <w:rPr>
          <w:rFonts w:eastAsiaTheme="minorHAnsi" w:cs="Arial"/>
          <w:sz w:val="22"/>
          <w:szCs w:val="22"/>
          <w:lang w:eastAsia="en-US"/>
        </w:rPr>
        <w:t xml:space="preserve">, </w:t>
      </w:r>
      <w:r w:rsidR="004D0F21">
        <w:rPr>
          <w:rFonts w:eastAsiaTheme="minorHAnsi" w:cs="Arial"/>
          <w:sz w:val="22"/>
          <w:szCs w:val="22"/>
          <w:lang w:eastAsia="en-US"/>
        </w:rPr>
        <w:t>„</w:t>
      </w:r>
      <w:r w:rsidRPr="00414FB6">
        <w:rPr>
          <w:rFonts w:eastAsiaTheme="minorHAnsi" w:cs="Arial"/>
          <w:sz w:val="22"/>
          <w:szCs w:val="22"/>
          <w:lang w:eastAsia="en-US"/>
        </w:rPr>
        <w:t>Unternehmenswert Mensch+</w:t>
      </w:r>
      <w:r w:rsidR="004D0F21">
        <w:rPr>
          <w:rFonts w:eastAsiaTheme="minorHAnsi" w:cs="Arial"/>
          <w:sz w:val="22"/>
          <w:szCs w:val="22"/>
          <w:lang w:eastAsia="en-US"/>
        </w:rPr>
        <w:t>“</w:t>
      </w:r>
      <w:r w:rsidRPr="00414FB6">
        <w:rPr>
          <w:rFonts w:eastAsiaTheme="minorHAnsi" w:cs="Arial"/>
          <w:sz w:val="22"/>
          <w:szCs w:val="22"/>
          <w:lang w:eastAsia="en-US"/>
        </w:rPr>
        <w:t xml:space="preserve"> und dem </w:t>
      </w:r>
      <w:r w:rsidR="004D0F21">
        <w:rPr>
          <w:rFonts w:eastAsiaTheme="minorHAnsi" w:cs="Arial"/>
          <w:sz w:val="22"/>
          <w:szCs w:val="22"/>
          <w:lang w:eastAsia="en-US"/>
        </w:rPr>
        <w:t>„</w:t>
      </w:r>
      <w:r w:rsidRPr="00414FB6">
        <w:rPr>
          <w:rFonts w:eastAsiaTheme="minorHAnsi" w:cs="Arial"/>
          <w:sz w:val="22"/>
          <w:szCs w:val="22"/>
          <w:lang w:eastAsia="en-US"/>
        </w:rPr>
        <w:t>Digitalbonus Niedersachsen</w:t>
      </w:r>
      <w:r w:rsidR="004D0F21">
        <w:rPr>
          <w:rFonts w:eastAsiaTheme="minorHAnsi" w:cs="Arial"/>
          <w:sz w:val="22"/>
          <w:szCs w:val="22"/>
          <w:lang w:eastAsia="en-US"/>
        </w:rPr>
        <w:t>“</w:t>
      </w:r>
      <w:r w:rsidRPr="00414FB6">
        <w:rPr>
          <w:rFonts w:eastAsiaTheme="minorHAnsi" w:cs="Arial"/>
          <w:sz w:val="22"/>
          <w:szCs w:val="22"/>
          <w:lang w:eastAsia="en-US"/>
        </w:rPr>
        <w:t xml:space="preserve"> bietet die WIGOS auch eigene Formate, um die Unternehmen bei den ersten Nac</w:t>
      </w:r>
      <w:r w:rsidRPr="00414FB6">
        <w:rPr>
          <w:rFonts w:eastAsiaTheme="minorHAnsi" w:cs="Arial"/>
          <w:sz w:val="22"/>
          <w:szCs w:val="22"/>
          <w:lang w:eastAsia="en-US"/>
        </w:rPr>
        <w:t>h</w:t>
      </w:r>
      <w:r w:rsidRPr="00414FB6">
        <w:rPr>
          <w:rFonts w:eastAsiaTheme="minorHAnsi" w:cs="Arial"/>
          <w:sz w:val="22"/>
          <w:szCs w:val="22"/>
          <w:lang w:eastAsia="en-US"/>
        </w:rPr>
        <w:t>folge- oder Digitalisierungsschritten an die Hand zu nehmen“, erläutert Ko</w:t>
      </w:r>
      <w:r w:rsidRPr="00414FB6">
        <w:rPr>
          <w:rFonts w:eastAsiaTheme="minorHAnsi" w:cs="Arial"/>
          <w:sz w:val="22"/>
          <w:szCs w:val="22"/>
          <w:lang w:eastAsia="en-US"/>
        </w:rPr>
        <w:t>l</w:t>
      </w:r>
      <w:r w:rsidRPr="00414FB6">
        <w:rPr>
          <w:rFonts w:eastAsiaTheme="minorHAnsi" w:cs="Arial"/>
          <w:sz w:val="22"/>
          <w:szCs w:val="22"/>
          <w:lang w:eastAsia="en-US"/>
        </w:rPr>
        <w:t xml:space="preserve">hosser. Die Digitalisierungs-Impulsgespräche und der Nachfolgesprechtag der WIGOS erfreuten sich großer Beliebtheit und böten eine sehr praxisorientierte Hilfe.  </w:t>
      </w:r>
    </w:p>
    <w:p w:rsidR="005A08D6" w:rsidRDefault="00414FB6" w:rsidP="00414FB6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414FB6">
        <w:rPr>
          <w:rFonts w:eastAsiaTheme="minorHAnsi" w:cs="Arial"/>
          <w:sz w:val="22"/>
          <w:szCs w:val="22"/>
          <w:lang w:eastAsia="en-US"/>
        </w:rPr>
        <w:t>Im Anschluss an die Veranstaltung hatten die Teilnehmenden noch die Mö</w:t>
      </w:r>
      <w:r w:rsidRPr="00414FB6">
        <w:rPr>
          <w:rFonts w:eastAsiaTheme="minorHAnsi" w:cs="Arial"/>
          <w:sz w:val="22"/>
          <w:szCs w:val="22"/>
          <w:lang w:eastAsia="en-US"/>
        </w:rPr>
        <w:t>g</w:t>
      </w:r>
      <w:r w:rsidRPr="00414FB6">
        <w:rPr>
          <w:rFonts w:eastAsiaTheme="minorHAnsi" w:cs="Arial"/>
          <w:sz w:val="22"/>
          <w:szCs w:val="22"/>
          <w:lang w:eastAsia="en-US"/>
        </w:rPr>
        <w:t xml:space="preserve">lichkeit, sich bei einem Imbiss zum Thema auszutauschen und sich bei Annika </w:t>
      </w:r>
      <w:proofErr w:type="spellStart"/>
      <w:r w:rsidRPr="00414FB6">
        <w:rPr>
          <w:rFonts w:eastAsiaTheme="minorHAnsi" w:cs="Arial"/>
          <w:sz w:val="22"/>
          <w:szCs w:val="22"/>
          <w:lang w:eastAsia="en-US"/>
        </w:rPr>
        <w:t>Hörnschemeyer</w:t>
      </w:r>
      <w:proofErr w:type="spellEnd"/>
      <w:r w:rsidRPr="00414FB6">
        <w:rPr>
          <w:rFonts w:eastAsiaTheme="minorHAnsi" w:cs="Arial"/>
          <w:sz w:val="22"/>
          <w:szCs w:val="22"/>
          <w:lang w:eastAsia="en-US"/>
        </w:rPr>
        <w:t xml:space="preserve"> von der Handwerkskammer Osnabrück - Emsland - Gra</w:t>
      </w:r>
      <w:r w:rsidRPr="00414FB6">
        <w:rPr>
          <w:rFonts w:eastAsiaTheme="minorHAnsi" w:cs="Arial"/>
          <w:sz w:val="22"/>
          <w:szCs w:val="22"/>
          <w:lang w:eastAsia="en-US"/>
        </w:rPr>
        <w:t>f</w:t>
      </w:r>
      <w:r w:rsidRPr="00414FB6">
        <w:rPr>
          <w:rFonts w:eastAsiaTheme="minorHAnsi" w:cs="Arial"/>
          <w:sz w:val="22"/>
          <w:szCs w:val="22"/>
          <w:lang w:eastAsia="en-US"/>
        </w:rPr>
        <w:t>schaft Bentheim zu Unterstützungsmöglichkeiten der Kammer zu informieren.</w:t>
      </w:r>
      <w:r w:rsidR="004D0F21">
        <w:rPr>
          <w:rFonts w:eastAsiaTheme="minorHAnsi" w:cs="Arial"/>
          <w:sz w:val="22"/>
          <w:szCs w:val="22"/>
          <w:lang w:eastAsia="en-US"/>
        </w:rPr>
        <w:t xml:space="preserve"> Die Teilnehmer waren sich einig, dass „NACHFOLGE konkret!“ auch im kommenden Jahr wieder eine Fortsetzung finden sollte. </w:t>
      </w:r>
      <w:bookmarkStart w:id="0" w:name="_GoBack"/>
      <w:bookmarkEnd w:id="0"/>
    </w:p>
    <w:p w:rsidR="00920DC7" w:rsidRDefault="004D0F21" w:rsidP="005A08D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3267075" cy="453992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Foto Nachfolge konkr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399" cy="454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F21" w:rsidRDefault="005A08D6" w:rsidP="005A08D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5A08D6">
        <w:rPr>
          <w:rFonts w:cs="Arial"/>
          <w:sz w:val="22"/>
          <w:szCs w:val="22"/>
          <w:u w:val="single"/>
        </w:rPr>
        <w:t>Bildunterschrift:</w:t>
      </w:r>
      <w:r>
        <w:rPr>
          <w:rFonts w:cs="Arial"/>
          <w:sz w:val="22"/>
          <w:szCs w:val="22"/>
        </w:rPr>
        <w:t xml:space="preserve"> </w:t>
      </w:r>
      <w:r w:rsidR="004D0F21">
        <w:rPr>
          <w:rFonts w:cs="Arial"/>
          <w:sz w:val="22"/>
          <w:szCs w:val="22"/>
        </w:rPr>
        <w:t>Freuten sich über die gute Resonanz auf die Ve</w:t>
      </w:r>
      <w:r w:rsidR="004D0F21">
        <w:rPr>
          <w:rFonts w:cs="Arial"/>
          <w:sz w:val="22"/>
          <w:szCs w:val="22"/>
        </w:rPr>
        <w:t>r</w:t>
      </w:r>
      <w:r w:rsidR="004D0F21">
        <w:rPr>
          <w:rFonts w:cs="Arial"/>
          <w:sz w:val="22"/>
          <w:szCs w:val="22"/>
        </w:rPr>
        <w:t xml:space="preserve">anstaltung: Axel Kolhosser von der WIGOS (links) und Kerstin </w:t>
      </w:r>
      <w:proofErr w:type="spellStart"/>
      <w:r w:rsidR="004D0F21">
        <w:rPr>
          <w:rFonts w:cs="Arial"/>
          <w:sz w:val="22"/>
          <w:szCs w:val="22"/>
        </w:rPr>
        <w:t>meyer-Leive</w:t>
      </w:r>
      <w:proofErr w:type="spellEnd"/>
      <w:r w:rsidR="004D0F21">
        <w:rPr>
          <w:rFonts w:cs="Arial"/>
          <w:sz w:val="22"/>
          <w:szCs w:val="22"/>
        </w:rPr>
        <w:t xml:space="preserve"> von der Projektplan Venture </w:t>
      </w:r>
      <w:proofErr w:type="spellStart"/>
      <w:r w:rsidR="004D0F21">
        <w:rPr>
          <w:rFonts w:cs="Arial"/>
          <w:sz w:val="22"/>
          <w:szCs w:val="22"/>
        </w:rPr>
        <w:t>Consult</w:t>
      </w:r>
      <w:proofErr w:type="spellEnd"/>
      <w:r w:rsidR="004D0F21">
        <w:rPr>
          <w:rFonts w:cs="Arial"/>
          <w:sz w:val="22"/>
          <w:szCs w:val="22"/>
        </w:rPr>
        <w:t xml:space="preserve"> GmbH (rechts). </w:t>
      </w:r>
    </w:p>
    <w:p w:rsidR="005A08D6" w:rsidRDefault="004D0F21" w:rsidP="005A08D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5A08D6">
        <w:rPr>
          <w:rFonts w:cs="Arial"/>
          <w:sz w:val="22"/>
          <w:szCs w:val="22"/>
        </w:rPr>
        <w:t xml:space="preserve">Foto: WIGOS, </w:t>
      </w:r>
      <w:r>
        <w:rPr>
          <w:rFonts w:cs="Arial"/>
          <w:sz w:val="22"/>
          <w:szCs w:val="22"/>
        </w:rPr>
        <w:t>Eckhard Wiebrock -</w:t>
      </w:r>
    </w:p>
    <w:p w:rsidR="005A08D6" w:rsidRPr="001D6D83" w:rsidRDefault="005A08D6" w:rsidP="005A08D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5A08D6" w:rsidRPr="001D6D83" w:rsidSect="005A08D6">
      <w:footerReference w:type="first" r:id="rId11"/>
      <w:pgSz w:w="11907" w:h="16840" w:code="9"/>
      <w:pgMar w:top="426" w:right="2835" w:bottom="113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2C" w:rsidRDefault="0048472C">
      <w:r>
        <w:separator/>
      </w:r>
    </w:p>
  </w:endnote>
  <w:endnote w:type="continuationSeparator" w:id="0">
    <w:p w:rsidR="0048472C" w:rsidRDefault="0048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213A14B1" wp14:editId="4C389740">
          <wp:extent cx="485775" cy="447675"/>
          <wp:effectExtent l="0" t="0" r="9525" b="9525"/>
          <wp:docPr id="6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2C" w:rsidRDefault="0048472C">
      <w:r>
        <w:separator/>
      </w:r>
    </w:p>
  </w:footnote>
  <w:footnote w:type="continuationSeparator" w:id="0">
    <w:p w:rsidR="0048472C" w:rsidRDefault="0048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1"/>
    <w:rsid w:val="00000EE1"/>
    <w:rsid w:val="000059F3"/>
    <w:rsid w:val="00005B51"/>
    <w:rsid w:val="0003033B"/>
    <w:rsid w:val="00042D6D"/>
    <w:rsid w:val="00084036"/>
    <w:rsid w:val="000926F7"/>
    <w:rsid w:val="000C4236"/>
    <w:rsid w:val="000C6D44"/>
    <w:rsid w:val="000D5C18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D6D83"/>
    <w:rsid w:val="001E48E9"/>
    <w:rsid w:val="001E49A7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4"/>
    <w:rsid w:val="002F5C47"/>
    <w:rsid w:val="0031535C"/>
    <w:rsid w:val="00324DFF"/>
    <w:rsid w:val="0033647A"/>
    <w:rsid w:val="003B3B41"/>
    <w:rsid w:val="003C53E0"/>
    <w:rsid w:val="003D7E50"/>
    <w:rsid w:val="003F77F1"/>
    <w:rsid w:val="00412B3E"/>
    <w:rsid w:val="00414FB6"/>
    <w:rsid w:val="0044285C"/>
    <w:rsid w:val="0048472C"/>
    <w:rsid w:val="0049040E"/>
    <w:rsid w:val="00490780"/>
    <w:rsid w:val="004A27BE"/>
    <w:rsid w:val="004A6D49"/>
    <w:rsid w:val="004D0F21"/>
    <w:rsid w:val="004D3669"/>
    <w:rsid w:val="004E3434"/>
    <w:rsid w:val="004E51ED"/>
    <w:rsid w:val="004F164C"/>
    <w:rsid w:val="005070DE"/>
    <w:rsid w:val="00510B99"/>
    <w:rsid w:val="00513C07"/>
    <w:rsid w:val="00521E05"/>
    <w:rsid w:val="00535C11"/>
    <w:rsid w:val="005511D5"/>
    <w:rsid w:val="0058539D"/>
    <w:rsid w:val="005918DC"/>
    <w:rsid w:val="00594252"/>
    <w:rsid w:val="005A08D6"/>
    <w:rsid w:val="005A19BA"/>
    <w:rsid w:val="005B23D7"/>
    <w:rsid w:val="005C1ED8"/>
    <w:rsid w:val="005C3D13"/>
    <w:rsid w:val="005E257C"/>
    <w:rsid w:val="005E37F5"/>
    <w:rsid w:val="005E4866"/>
    <w:rsid w:val="005F0FC7"/>
    <w:rsid w:val="005F409F"/>
    <w:rsid w:val="006103BB"/>
    <w:rsid w:val="0062405C"/>
    <w:rsid w:val="006475D5"/>
    <w:rsid w:val="00650E07"/>
    <w:rsid w:val="0065352F"/>
    <w:rsid w:val="00662383"/>
    <w:rsid w:val="006810AA"/>
    <w:rsid w:val="00693E1F"/>
    <w:rsid w:val="00694176"/>
    <w:rsid w:val="006A5830"/>
    <w:rsid w:val="006C1516"/>
    <w:rsid w:val="006D029B"/>
    <w:rsid w:val="006F4CA7"/>
    <w:rsid w:val="006F6497"/>
    <w:rsid w:val="007208B4"/>
    <w:rsid w:val="00742055"/>
    <w:rsid w:val="00755887"/>
    <w:rsid w:val="007A7CB3"/>
    <w:rsid w:val="007B0214"/>
    <w:rsid w:val="007C6D3A"/>
    <w:rsid w:val="007D43B8"/>
    <w:rsid w:val="007E66B8"/>
    <w:rsid w:val="007F7597"/>
    <w:rsid w:val="00802F26"/>
    <w:rsid w:val="00813A0C"/>
    <w:rsid w:val="008212C7"/>
    <w:rsid w:val="008241E0"/>
    <w:rsid w:val="008324A7"/>
    <w:rsid w:val="008412FE"/>
    <w:rsid w:val="00841AD9"/>
    <w:rsid w:val="00853E76"/>
    <w:rsid w:val="008709EE"/>
    <w:rsid w:val="00874C61"/>
    <w:rsid w:val="00890DA0"/>
    <w:rsid w:val="008F103E"/>
    <w:rsid w:val="00920DC7"/>
    <w:rsid w:val="00924BB0"/>
    <w:rsid w:val="00926427"/>
    <w:rsid w:val="0093289E"/>
    <w:rsid w:val="0096348B"/>
    <w:rsid w:val="009B2808"/>
    <w:rsid w:val="009B5509"/>
    <w:rsid w:val="009C18DA"/>
    <w:rsid w:val="009C40EC"/>
    <w:rsid w:val="009C7292"/>
    <w:rsid w:val="009C7ACE"/>
    <w:rsid w:val="00A0254F"/>
    <w:rsid w:val="00A11BA4"/>
    <w:rsid w:val="00A122D6"/>
    <w:rsid w:val="00A14CDD"/>
    <w:rsid w:val="00A27348"/>
    <w:rsid w:val="00A325C0"/>
    <w:rsid w:val="00A337E2"/>
    <w:rsid w:val="00A348E4"/>
    <w:rsid w:val="00A416CD"/>
    <w:rsid w:val="00A63173"/>
    <w:rsid w:val="00A667F9"/>
    <w:rsid w:val="00AA4FFD"/>
    <w:rsid w:val="00AC5710"/>
    <w:rsid w:val="00AD276D"/>
    <w:rsid w:val="00AE116B"/>
    <w:rsid w:val="00AF660B"/>
    <w:rsid w:val="00B00D93"/>
    <w:rsid w:val="00B35C89"/>
    <w:rsid w:val="00B36A39"/>
    <w:rsid w:val="00B5198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160C"/>
    <w:rsid w:val="00C47E4A"/>
    <w:rsid w:val="00C51014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1299"/>
    <w:rsid w:val="00D65D3A"/>
    <w:rsid w:val="00D65DFA"/>
    <w:rsid w:val="00D757AF"/>
    <w:rsid w:val="00D92E5F"/>
    <w:rsid w:val="00DA1B37"/>
    <w:rsid w:val="00DB6269"/>
    <w:rsid w:val="00DB724E"/>
    <w:rsid w:val="00DC4CEB"/>
    <w:rsid w:val="00DC68B3"/>
    <w:rsid w:val="00DC6DF2"/>
    <w:rsid w:val="00DE2E37"/>
    <w:rsid w:val="00DF337D"/>
    <w:rsid w:val="00DF7C06"/>
    <w:rsid w:val="00E01651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284B"/>
    <w:rsid w:val="00E9576C"/>
    <w:rsid w:val="00EA472F"/>
    <w:rsid w:val="00EA5B50"/>
    <w:rsid w:val="00EB5C78"/>
    <w:rsid w:val="00ED1AA3"/>
    <w:rsid w:val="00EE570F"/>
    <w:rsid w:val="00F13B81"/>
    <w:rsid w:val="00F16104"/>
    <w:rsid w:val="00F16237"/>
    <w:rsid w:val="00F228E1"/>
    <w:rsid w:val="00F23A1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.000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88FC-1297-4136-BD50-280B6DA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Eckhard Wiebrock, WIGOS GmbH</cp:lastModifiedBy>
  <cp:revision>3</cp:revision>
  <cp:lastPrinted>2012-08-06T06:57:00Z</cp:lastPrinted>
  <dcterms:created xsi:type="dcterms:W3CDTF">2019-11-15T10:20:00Z</dcterms:created>
  <dcterms:modified xsi:type="dcterms:W3CDTF">2019-11-15T10:26:00Z</dcterms:modified>
</cp:coreProperties>
</file>