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2616FEC8" wp14:editId="5B3916B2">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382894EA" wp14:editId="07E59E37">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5C2382">
        <w:rPr>
          <w:rFonts w:ascii="Arial Narrow" w:hAnsi="Arial Narrow" w:cs="Arial"/>
          <w:sz w:val="22"/>
          <w:szCs w:val="22"/>
        </w:rPr>
        <w:t>1</w:t>
      </w:r>
      <w:r w:rsidR="00811F5E">
        <w:rPr>
          <w:rFonts w:ascii="Arial Narrow" w:hAnsi="Arial Narrow" w:cs="Arial"/>
          <w:sz w:val="22"/>
          <w:szCs w:val="22"/>
        </w:rPr>
        <w:t>2</w:t>
      </w:r>
      <w:bookmarkStart w:id="0" w:name="_GoBack"/>
      <w:bookmarkEnd w:id="0"/>
      <w:r w:rsidR="005E4866">
        <w:rPr>
          <w:rFonts w:ascii="Arial Narrow" w:hAnsi="Arial Narrow" w:cs="Arial"/>
          <w:sz w:val="22"/>
          <w:szCs w:val="22"/>
        </w:rPr>
        <w:t>.0</w:t>
      </w:r>
      <w:r w:rsidR="001D6D83">
        <w:rPr>
          <w:rFonts w:ascii="Arial Narrow" w:hAnsi="Arial Narrow" w:cs="Arial"/>
          <w:sz w:val="22"/>
          <w:szCs w:val="22"/>
        </w:rPr>
        <w:t>6</w:t>
      </w:r>
      <w:r w:rsidR="00F23A11">
        <w:rPr>
          <w:rFonts w:ascii="Arial Narrow" w:hAnsi="Arial Narrow" w:cs="Arial"/>
          <w:sz w:val="22"/>
          <w:szCs w:val="22"/>
        </w:rPr>
        <w:t>.</w:t>
      </w:r>
      <w:r w:rsidR="0096348B">
        <w:rPr>
          <w:rFonts w:ascii="Arial Narrow" w:hAnsi="Arial Narrow" w:cs="Arial"/>
          <w:sz w:val="22"/>
          <w:szCs w:val="22"/>
        </w:rPr>
        <w:t>201</w:t>
      </w:r>
      <w:r w:rsidR="001D6D83">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0EF36938" wp14:editId="2B183687">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627AEF" w:rsidRPr="00627AEF" w:rsidRDefault="00627AEF" w:rsidP="00627AEF">
      <w:pPr>
        <w:spacing w:after="200" w:line="276" w:lineRule="auto"/>
        <w:rPr>
          <w:rFonts w:eastAsiaTheme="minorHAnsi" w:cs="Arial"/>
          <w:sz w:val="22"/>
          <w:szCs w:val="22"/>
          <w:lang w:eastAsia="en-US"/>
        </w:rPr>
      </w:pPr>
    </w:p>
    <w:p w:rsidR="00627AEF" w:rsidRDefault="00627AEF" w:rsidP="00627AEF">
      <w:pPr>
        <w:spacing w:line="276" w:lineRule="auto"/>
        <w:rPr>
          <w:rFonts w:eastAsiaTheme="minorHAnsi" w:cs="Arial"/>
          <w:b/>
          <w:sz w:val="36"/>
          <w:szCs w:val="36"/>
          <w:lang w:eastAsia="en-US"/>
        </w:rPr>
      </w:pPr>
      <w:r>
        <w:rPr>
          <w:rFonts w:eastAsiaTheme="minorHAnsi" w:cs="Arial"/>
          <w:b/>
          <w:sz w:val="36"/>
          <w:szCs w:val="36"/>
          <w:lang w:eastAsia="en-US"/>
        </w:rPr>
        <w:t xml:space="preserve">Firma </w:t>
      </w:r>
      <w:r w:rsidRPr="00627AEF">
        <w:rPr>
          <w:rFonts w:eastAsiaTheme="minorHAnsi" w:cs="Arial"/>
          <w:b/>
          <w:sz w:val="36"/>
          <w:szCs w:val="36"/>
          <w:lang w:eastAsia="en-US"/>
        </w:rPr>
        <w:t xml:space="preserve">Segler investiert in </w:t>
      </w:r>
    </w:p>
    <w:p w:rsidR="00627AEF" w:rsidRPr="00627AEF" w:rsidRDefault="00627AEF" w:rsidP="00627AEF">
      <w:pPr>
        <w:spacing w:after="200" w:line="276" w:lineRule="auto"/>
        <w:rPr>
          <w:rFonts w:eastAsiaTheme="minorHAnsi" w:cs="Arial"/>
          <w:b/>
          <w:sz w:val="36"/>
          <w:szCs w:val="36"/>
          <w:lang w:eastAsia="en-US"/>
        </w:rPr>
      </w:pPr>
      <w:r w:rsidRPr="00627AEF">
        <w:rPr>
          <w:rFonts w:eastAsiaTheme="minorHAnsi" w:cs="Arial"/>
          <w:b/>
          <w:sz w:val="36"/>
          <w:szCs w:val="36"/>
          <w:lang w:eastAsia="en-US"/>
        </w:rPr>
        <w:t>umfangreichen Hallenneubau</w:t>
      </w:r>
    </w:p>
    <w:p w:rsidR="00627AEF" w:rsidRPr="00627AEF" w:rsidRDefault="00627AEF" w:rsidP="00627AEF">
      <w:pPr>
        <w:spacing w:after="200" w:line="276" w:lineRule="auto"/>
        <w:rPr>
          <w:rFonts w:eastAsiaTheme="minorHAnsi" w:cs="Arial"/>
          <w:b/>
          <w:sz w:val="22"/>
          <w:szCs w:val="22"/>
          <w:lang w:eastAsia="en-US"/>
        </w:rPr>
      </w:pPr>
      <w:r w:rsidRPr="00627AEF">
        <w:rPr>
          <w:rFonts w:eastAsiaTheme="minorHAnsi" w:cs="Arial"/>
          <w:b/>
          <w:sz w:val="22"/>
          <w:szCs w:val="22"/>
          <w:lang w:eastAsia="en-US"/>
        </w:rPr>
        <w:t>WIGOS-Beratung initiierte Landesförderung für Ressourcen- und CO²-Einsparungen</w:t>
      </w:r>
    </w:p>
    <w:p w:rsidR="00627AEF" w:rsidRPr="00627AEF" w:rsidRDefault="00627AEF" w:rsidP="00C57FA7">
      <w:pPr>
        <w:spacing w:after="200" w:line="360" w:lineRule="auto"/>
        <w:rPr>
          <w:rFonts w:eastAsiaTheme="minorHAnsi" w:cs="Arial"/>
          <w:b/>
          <w:sz w:val="22"/>
          <w:szCs w:val="22"/>
          <w:lang w:eastAsia="en-US"/>
        </w:rPr>
      </w:pPr>
      <w:r w:rsidRPr="00627AEF">
        <w:rPr>
          <w:rFonts w:eastAsiaTheme="minorHAnsi" w:cs="Arial"/>
          <w:b/>
          <w:sz w:val="22"/>
          <w:szCs w:val="22"/>
          <w:lang w:eastAsia="en-US"/>
        </w:rPr>
        <w:t>Qualitäts- und Effizienzsteigerungen verbunden mit besserem U</w:t>
      </w:r>
      <w:r w:rsidRPr="00627AEF">
        <w:rPr>
          <w:rFonts w:eastAsiaTheme="minorHAnsi" w:cs="Arial"/>
          <w:b/>
          <w:sz w:val="22"/>
          <w:szCs w:val="22"/>
          <w:lang w:eastAsia="en-US"/>
        </w:rPr>
        <w:t>m</w:t>
      </w:r>
      <w:r w:rsidRPr="00627AEF">
        <w:rPr>
          <w:rFonts w:eastAsiaTheme="minorHAnsi" w:cs="Arial"/>
          <w:b/>
          <w:sz w:val="22"/>
          <w:szCs w:val="22"/>
          <w:lang w:eastAsia="en-US"/>
        </w:rPr>
        <w:t>weltschutz: Dies schafft die Segler Förderanlagen Maschinenfabrik mit Sitz in Berge mit der Anschaffung einer neuen Beizanlage. Die Anschaffung erfolgte im Rahmen eines Hallenneubaus von dessen Fortschritten sich jetzt Landrat Dr. Michael Lübbersmann überzeugte.</w:t>
      </w:r>
    </w:p>
    <w:p w:rsidR="00627AEF" w:rsidRPr="00627AEF" w:rsidRDefault="00627AEF" w:rsidP="00C57FA7">
      <w:pPr>
        <w:spacing w:after="200" w:line="360" w:lineRule="auto"/>
        <w:rPr>
          <w:rFonts w:eastAsiaTheme="minorHAnsi" w:cs="Arial"/>
          <w:sz w:val="22"/>
          <w:szCs w:val="22"/>
          <w:lang w:eastAsia="en-US"/>
        </w:rPr>
      </w:pPr>
      <w:r w:rsidRPr="00627AEF">
        <w:rPr>
          <w:rFonts w:eastAsiaTheme="minorHAnsi" w:cs="Arial"/>
          <w:b/>
          <w:sz w:val="22"/>
          <w:szCs w:val="22"/>
          <w:lang w:eastAsia="en-US"/>
        </w:rPr>
        <w:t>Berge.</w:t>
      </w:r>
      <w:r w:rsidRPr="00627AEF">
        <w:rPr>
          <w:rFonts w:eastAsiaTheme="minorHAnsi" w:cs="Arial"/>
          <w:sz w:val="22"/>
          <w:szCs w:val="22"/>
          <w:lang w:eastAsia="en-US"/>
        </w:rPr>
        <w:t xml:space="preserve"> „Umfangreiche Investitionen wie die der Firma Segler sind das be</w:t>
      </w:r>
      <w:r w:rsidRPr="00627AEF">
        <w:rPr>
          <w:rFonts w:eastAsiaTheme="minorHAnsi" w:cs="Arial"/>
          <w:sz w:val="22"/>
          <w:szCs w:val="22"/>
          <w:lang w:eastAsia="en-US"/>
        </w:rPr>
        <w:t>s</w:t>
      </w:r>
      <w:r w:rsidRPr="00627AEF">
        <w:rPr>
          <w:rFonts w:eastAsiaTheme="minorHAnsi" w:cs="Arial"/>
          <w:sz w:val="22"/>
          <w:szCs w:val="22"/>
          <w:lang w:eastAsia="en-US"/>
        </w:rPr>
        <w:t>te Kompliment, das ein Unternehmen an die Wirtschaftsfreundlichkeit</w:t>
      </w:r>
      <w:r w:rsidR="008B64F7">
        <w:rPr>
          <w:rFonts w:eastAsiaTheme="minorHAnsi" w:cs="Arial"/>
          <w:sz w:val="22"/>
          <w:szCs w:val="22"/>
          <w:lang w:eastAsia="en-US"/>
        </w:rPr>
        <w:t xml:space="preserve"> eines Standorts machen kann“, unterstrich</w:t>
      </w:r>
      <w:r w:rsidRPr="00627AEF">
        <w:rPr>
          <w:rFonts w:eastAsiaTheme="minorHAnsi" w:cs="Arial"/>
          <w:sz w:val="22"/>
          <w:szCs w:val="22"/>
          <w:lang w:eastAsia="en-US"/>
        </w:rPr>
        <w:t xml:space="preserve"> Lübbersmann</w:t>
      </w:r>
      <w:r w:rsidR="008B64F7">
        <w:rPr>
          <w:rFonts w:eastAsiaTheme="minorHAnsi" w:cs="Arial"/>
          <w:sz w:val="22"/>
          <w:szCs w:val="22"/>
          <w:lang w:eastAsia="en-US"/>
        </w:rPr>
        <w:t>.</w:t>
      </w:r>
      <w:r w:rsidRPr="00627AEF">
        <w:rPr>
          <w:rFonts w:eastAsiaTheme="minorHAnsi" w:cs="Arial"/>
          <w:sz w:val="22"/>
          <w:szCs w:val="22"/>
          <w:lang w:eastAsia="en-US"/>
        </w:rPr>
        <w:t xml:space="preserve"> Gleich mehrere Milli</w:t>
      </w:r>
      <w:r w:rsidRPr="00627AEF">
        <w:rPr>
          <w:rFonts w:eastAsiaTheme="minorHAnsi" w:cs="Arial"/>
          <w:sz w:val="22"/>
          <w:szCs w:val="22"/>
          <w:lang w:eastAsia="en-US"/>
        </w:rPr>
        <w:t>o</w:t>
      </w:r>
      <w:r w:rsidRPr="00627AEF">
        <w:rPr>
          <w:rFonts w:eastAsiaTheme="minorHAnsi" w:cs="Arial"/>
          <w:sz w:val="22"/>
          <w:szCs w:val="22"/>
          <w:lang w:eastAsia="en-US"/>
        </w:rPr>
        <w:t>nen Euro investiert Segler in einen dreistufigen Hallenneubau. Nachdem im ersten Bauabschnitt bereits der erste Hallenteil fertiggestellt wurde, befi</w:t>
      </w:r>
      <w:r w:rsidRPr="00627AEF">
        <w:rPr>
          <w:rFonts w:eastAsiaTheme="minorHAnsi" w:cs="Arial"/>
          <w:sz w:val="22"/>
          <w:szCs w:val="22"/>
          <w:lang w:eastAsia="en-US"/>
        </w:rPr>
        <w:t>n</w:t>
      </w:r>
      <w:r w:rsidRPr="00627AEF">
        <w:rPr>
          <w:rFonts w:eastAsiaTheme="minorHAnsi" w:cs="Arial"/>
          <w:sz w:val="22"/>
          <w:szCs w:val="22"/>
          <w:lang w:eastAsia="en-US"/>
        </w:rPr>
        <w:t xml:space="preserve">det sich der zweite Trakt derzeit in Bau. Der dritte Abschnitt soll noch in diesem Jahr folgen. </w:t>
      </w:r>
    </w:p>
    <w:p w:rsidR="00627AEF" w:rsidRPr="00627AEF" w:rsidRDefault="00627AEF" w:rsidP="00C57FA7">
      <w:pPr>
        <w:spacing w:after="200" w:line="360" w:lineRule="auto"/>
        <w:rPr>
          <w:rFonts w:eastAsiaTheme="minorHAnsi" w:cs="Arial"/>
          <w:sz w:val="22"/>
          <w:szCs w:val="22"/>
          <w:lang w:eastAsia="en-US"/>
        </w:rPr>
      </w:pPr>
      <w:r w:rsidRPr="00627AEF">
        <w:rPr>
          <w:rFonts w:eastAsiaTheme="minorHAnsi" w:cs="Arial"/>
          <w:sz w:val="22"/>
          <w:szCs w:val="22"/>
          <w:lang w:eastAsia="en-US"/>
        </w:rPr>
        <w:lastRenderedPageBreak/>
        <w:t>„Wir beliefern unterschiedlichste Branchen von der Chemiewirtschaft, über die Lebensmittelwirtschaft  und der Umwelttechnik bis hin zu Kraftwerken“, erläuterte Geschäftsführer Thomas Neteler seinem Besucher.</w:t>
      </w:r>
      <w:r w:rsidR="008B64F7">
        <w:rPr>
          <w:rFonts w:eastAsiaTheme="minorHAnsi" w:cs="Arial"/>
          <w:sz w:val="22"/>
          <w:szCs w:val="22"/>
          <w:lang w:eastAsia="en-US"/>
        </w:rPr>
        <w:t xml:space="preserve"> </w:t>
      </w:r>
      <w:r w:rsidR="00A02E13">
        <w:rPr>
          <w:rFonts w:eastAsiaTheme="minorHAnsi" w:cs="Arial"/>
          <w:sz w:val="22"/>
          <w:szCs w:val="22"/>
          <w:lang w:eastAsia="en-US"/>
        </w:rPr>
        <w:t>Kunden</w:t>
      </w:r>
      <w:r w:rsidR="008B64F7">
        <w:rPr>
          <w:rFonts w:eastAsiaTheme="minorHAnsi" w:cs="Arial"/>
          <w:sz w:val="22"/>
          <w:szCs w:val="22"/>
          <w:lang w:eastAsia="en-US"/>
        </w:rPr>
        <w:t xml:space="preserve"> fi</w:t>
      </w:r>
      <w:r w:rsidR="008B64F7">
        <w:rPr>
          <w:rFonts w:eastAsiaTheme="minorHAnsi" w:cs="Arial"/>
          <w:sz w:val="22"/>
          <w:szCs w:val="22"/>
          <w:lang w:eastAsia="en-US"/>
        </w:rPr>
        <w:t>n</w:t>
      </w:r>
      <w:r w:rsidR="008B64F7">
        <w:rPr>
          <w:rFonts w:eastAsiaTheme="minorHAnsi" w:cs="Arial"/>
          <w:sz w:val="22"/>
          <w:szCs w:val="22"/>
          <w:lang w:eastAsia="en-US"/>
        </w:rPr>
        <w:t>den sich in der</w:t>
      </w:r>
      <w:r w:rsidRPr="00627AEF">
        <w:rPr>
          <w:rFonts w:eastAsiaTheme="minorHAnsi" w:cs="Arial"/>
          <w:sz w:val="22"/>
          <w:szCs w:val="22"/>
          <w:lang w:eastAsia="en-US"/>
        </w:rPr>
        <w:t xml:space="preserve"> ganze</w:t>
      </w:r>
      <w:r w:rsidR="008B64F7">
        <w:rPr>
          <w:rFonts w:eastAsiaTheme="minorHAnsi" w:cs="Arial"/>
          <w:sz w:val="22"/>
          <w:szCs w:val="22"/>
          <w:lang w:eastAsia="en-US"/>
        </w:rPr>
        <w:t>n</w:t>
      </w:r>
      <w:r w:rsidRPr="00627AEF">
        <w:rPr>
          <w:rFonts w:eastAsiaTheme="minorHAnsi" w:cs="Arial"/>
          <w:sz w:val="22"/>
          <w:szCs w:val="22"/>
          <w:lang w:eastAsia="en-US"/>
        </w:rPr>
        <w:t xml:space="preserve"> Welt. Das Unternehmen mit seinen rund 130 Mita</w:t>
      </w:r>
      <w:r w:rsidRPr="00627AEF">
        <w:rPr>
          <w:rFonts w:eastAsiaTheme="minorHAnsi" w:cs="Arial"/>
          <w:sz w:val="22"/>
          <w:szCs w:val="22"/>
          <w:lang w:eastAsia="en-US"/>
        </w:rPr>
        <w:t>r</w:t>
      </w:r>
      <w:r w:rsidRPr="00627AEF">
        <w:rPr>
          <w:rFonts w:eastAsiaTheme="minorHAnsi" w:cs="Arial"/>
          <w:sz w:val="22"/>
          <w:szCs w:val="22"/>
          <w:lang w:eastAsia="en-US"/>
        </w:rPr>
        <w:t>beiterinnen und Mitarbeitern muss dabei höchsten Qualitätsansprüchen gerecht werden. Auch d</w:t>
      </w:r>
      <w:r w:rsidR="008B64F7">
        <w:rPr>
          <w:rFonts w:eastAsiaTheme="minorHAnsi" w:cs="Arial"/>
          <w:sz w:val="22"/>
          <w:szCs w:val="22"/>
          <w:lang w:eastAsia="en-US"/>
        </w:rPr>
        <w:t>as</w:t>
      </w:r>
      <w:r w:rsidRPr="00627AEF">
        <w:rPr>
          <w:rFonts w:eastAsiaTheme="minorHAnsi" w:cs="Arial"/>
          <w:sz w:val="22"/>
          <w:szCs w:val="22"/>
          <w:lang w:eastAsia="en-US"/>
        </w:rPr>
        <w:t xml:space="preserve"> war ein Grund für die mit dem Hallenneubau verbundene Anschaffung einer Beizanlage.</w:t>
      </w:r>
    </w:p>
    <w:p w:rsidR="00627AEF" w:rsidRPr="00627AEF" w:rsidRDefault="00627AEF" w:rsidP="00C57FA7">
      <w:pPr>
        <w:spacing w:after="200" w:line="360" w:lineRule="auto"/>
        <w:rPr>
          <w:rFonts w:eastAsiaTheme="minorHAnsi" w:cs="Arial"/>
          <w:sz w:val="22"/>
          <w:szCs w:val="22"/>
          <w:lang w:eastAsia="en-US"/>
        </w:rPr>
      </w:pPr>
      <w:r w:rsidRPr="00627AEF">
        <w:rPr>
          <w:rFonts w:eastAsiaTheme="minorHAnsi" w:cs="Arial"/>
          <w:sz w:val="22"/>
          <w:szCs w:val="22"/>
          <w:lang w:eastAsia="en-US"/>
        </w:rPr>
        <w:t xml:space="preserve">„Da wir sowohl mit Edelstählen als auch </w:t>
      </w:r>
      <w:r w:rsidR="00B52542">
        <w:rPr>
          <w:rFonts w:eastAsiaTheme="minorHAnsi" w:cs="Arial"/>
          <w:sz w:val="22"/>
          <w:szCs w:val="22"/>
          <w:lang w:eastAsia="en-US"/>
        </w:rPr>
        <w:t xml:space="preserve">Normalstählen </w:t>
      </w:r>
      <w:r w:rsidRPr="00627AEF">
        <w:rPr>
          <w:rFonts w:eastAsiaTheme="minorHAnsi" w:cs="Arial"/>
          <w:sz w:val="22"/>
          <w:szCs w:val="22"/>
          <w:lang w:eastAsia="en-US"/>
        </w:rPr>
        <w:t>arbeiten, müssen Teile der Produktion gebeizt werden, um einen ausreichenden Schutz g</w:t>
      </w:r>
      <w:r w:rsidRPr="00627AEF">
        <w:rPr>
          <w:rFonts w:eastAsiaTheme="minorHAnsi" w:cs="Arial"/>
          <w:sz w:val="22"/>
          <w:szCs w:val="22"/>
          <w:lang w:eastAsia="en-US"/>
        </w:rPr>
        <w:t>e</w:t>
      </w:r>
      <w:r w:rsidRPr="00627AEF">
        <w:rPr>
          <w:rFonts w:eastAsiaTheme="minorHAnsi" w:cs="Arial"/>
          <w:sz w:val="22"/>
          <w:szCs w:val="22"/>
          <w:lang w:eastAsia="en-US"/>
        </w:rPr>
        <w:t xml:space="preserve">gen Rost sicherzustellen“, erklärte </w:t>
      </w:r>
      <w:r w:rsidR="00291A3D">
        <w:rPr>
          <w:rFonts w:eastAsiaTheme="minorHAnsi" w:cs="Arial"/>
          <w:sz w:val="22"/>
          <w:szCs w:val="22"/>
          <w:lang w:eastAsia="en-US"/>
        </w:rPr>
        <w:t xml:space="preserve">Gesellschafter und </w:t>
      </w:r>
      <w:r w:rsidRPr="00627AEF">
        <w:rPr>
          <w:rFonts w:eastAsiaTheme="minorHAnsi" w:cs="Arial"/>
          <w:sz w:val="22"/>
          <w:szCs w:val="22"/>
          <w:lang w:eastAsia="en-US"/>
        </w:rPr>
        <w:t xml:space="preserve">Konstruktionsleiter Dr. Karsten Quint. </w:t>
      </w:r>
      <w:r w:rsidR="00C57FA7">
        <w:rPr>
          <w:rFonts w:eastAsiaTheme="minorHAnsi" w:cs="Arial"/>
          <w:sz w:val="22"/>
          <w:szCs w:val="22"/>
          <w:lang w:eastAsia="en-US"/>
        </w:rPr>
        <w:t xml:space="preserve">Das erfolgte bisher in </w:t>
      </w:r>
      <w:r w:rsidRPr="00627AEF">
        <w:rPr>
          <w:rFonts w:eastAsiaTheme="minorHAnsi" w:cs="Arial"/>
          <w:sz w:val="22"/>
          <w:szCs w:val="22"/>
          <w:lang w:eastAsia="en-US"/>
        </w:rPr>
        <w:t>chemischen Bädern, was ein a</w:t>
      </w:r>
      <w:r w:rsidRPr="00627AEF">
        <w:rPr>
          <w:rFonts w:eastAsiaTheme="minorHAnsi" w:cs="Arial"/>
          <w:sz w:val="22"/>
          <w:szCs w:val="22"/>
          <w:lang w:eastAsia="en-US"/>
        </w:rPr>
        <w:t>n</w:t>
      </w:r>
      <w:r w:rsidRPr="00627AEF">
        <w:rPr>
          <w:rFonts w:eastAsiaTheme="minorHAnsi" w:cs="Arial"/>
          <w:sz w:val="22"/>
          <w:szCs w:val="22"/>
          <w:lang w:eastAsia="en-US"/>
        </w:rPr>
        <w:t>schließendes Strahlen der Teile erforderlich machte</w:t>
      </w:r>
      <w:r w:rsidR="00C57FA7">
        <w:rPr>
          <w:rFonts w:eastAsiaTheme="minorHAnsi" w:cs="Arial"/>
          <w:sz w:val="22"/>
          <w:szCs w:val="22"/>
          <w:lang w:eastAsia="en-US"/>
        </w:rPr>
        <w:t xml:space="preserve">. Darauf </w:t>
      </w:r>
      <w:r w:rsidRPr="00627AEF">
        <w:rPr>
          <w:rFonts w:eastAsiaTheme="minorHAnsi" w:cs="Arial"/>
          <w:sz w:val="22"/>
          <w:szCs w:val="22"/>
          <w:lang w:eastAsia="en-US"/>
        </w:rPr>
        <w:t xml:space="preserve">kann </w:t>
      </w:r>
      <w:r w:rsidR="00C57FA7">
        <w:rPr>
          <w:rFonts w:eastAsiaTheme="minorHAnsi" w:cs="Arial"/>
          <w:sz w:val="22"/>
          <w:szCs w:val="22"/>
          <w:lang w:eastAsia="en-US"/>
        </w:rPr>
        <w:t>bei</w:t>
      </w:r>
      <w:r w:rsidRPr="00627AEF">
        <w:rPr>
          <w:rFonts w:eastAsiaTheme="minorHAnsi" w:cs="Arial"/>
          <w:sz w:val="22"/>
          <w:szCs w:val="22"/>
          <w:lang w:eastAsia="en-US"/>
        </w:rPr>
        <w:t>m neuen System verzichtet werden. „</w:t>
      </w:r>
      <w:r w:rsidR="008B64F7">
        <w:rPr>
          <w:rFonts w:eastAsiaTheme="minorHAnsi" w:cs="Arial"/>
          <w:sz w:val="22"/>
          <w:szCs w:val="22"/>
          <w:lang w:eastAsia="en-US"/>
        </w:rPr>
        <w:t>So erzielen wir</w:t>
      </w:r>
      <w:r w:rsidRPr="00627AEF">
        <w:rPr>
          <w:rFonts w:eastAsiaTheme="minorHAnsi" w:cs="Arial"/>
          <w:sz w:val="22"/>
          <w:szCs w:val="22"/>
          <w:lang w:eastAsia="en-US"/>
        </w:rPr>
        <w:t xml:space="preserve"> eine bessere Prozes</w:t>
      </w:r>
      <w:r w:rsidRPr="00627AEF">
        <w:rPr>
          <w:rFonts w:eastAsiaTheme="minorHAnsi" w:cs="Arial"/>
          <w:sz w:val="22"/>
          <w:szCs w:val="22"/>
          <w:lang w:eastAsia="en-US"/>
        </w:rPr>
        <w:t>s</w:t>
      </w:r>
      <w:r w:rsidRPr="00627AEF">
        <w:rPr>
          <w:rFonts w:eastAsiaTheme="minorHAnsi" w:cs="Arial"/>
          <w:sz w:val="22"/>
          <w:szCs w:val="22"/>
          <w:lang w:eastAsia="en-US"/>
        </w:rPr>
        <w:t xml:space="preserve">qualität, Zeit- und Materialeinsparungen, verbesserte Arbeitsbedingungen und letztendlich auch ein besseres Endprodukt“, </w:t>
      </w:r>
      <w:r w:rsidR="00C57FA7">
        <w:rPr>
          <w:rFonts w:eastAsiaTheme="minorHAnsi" w:cs="Arial"/>
          <w:sz w:val="22"/>
          <w:szCs w:val="22"/>
          <w:lang w:eastAsia="en-US"/>
        </w:rPr>
        <w:t xml:space="preserve">bilanzierte </w:t>
      </w:r>
      <w:r w:rsidRPr="00627AEF">
        <w:rPr>
          <w:rFonts w:eastAsiaTheme="minorHAnsi" w:cs="Arial"/>
          <w:sz w:val="22"/>
          <w:szCs w:val="22"/>
          <w:lang w:eastAsia="en-US"/>
        </w:rPr>
        <w:t>Quint.</w:t>
      </w:r>
    </w:p>
    <w:p w:rsidR="00627AEF" w:rsidRPr="00627AEF" w:rsidRDefault="00627AEF" w:rsidP="00C57FA7">
      <w:pPr>
        <w:spacing w:after="200" w:line="360" w:lineRule="auto"/>
        <w:rPr>
          <w:rFonts w:eastAsiaTheme="minorHAnsi" w:cs="Arial"/>
          <w:sz w:val="22"/>
          <w:szCs w:val="22"/>
          <w:lang w:eastAsia="en-US"/>
        </w:rPr>
      </w:pPr>
      <w:r w:rsidRPr="00627AEF">
        <w:rPr>
          <w:rFonts w:eastAsiaTheme="minorHAnsi" w:cs="Arial"/>
          <w:sz w:val="22"/>
          <w:szCs w:val="22"/>
          <w:lang w:eastAsia="en-US"/>
        </w:rPr>
        <w:t>Landrat Lübbersmann zeigte sich erfreut, dass die umfangreiche Förderung der neuen Anlage durch das Land Niedersachsen in Höhe von rund 180.000 Euro ihren Anfang in einer Impulsberatung der Wirtschaftsförd</w:t>
      </w:r>
      <w:r w:rsidRPr="00627AEF">
        <w:rPr>
          <w:rFonts w:eastAsiaTheme="minorHAnsi" w:cs="Arial"/>
          <w:sz w:val="22"/>
          <w:szCs w:val="22"/>
          <w:lang w:eastAsia="en-US"/>
        </w:rPr>
        <w:t>e</w:t>
      </w:r>
      <w:r w:rsidRPr="00627AEF">
        <w:rPr>
          <w:rFonts w:eastAsiaTheme="minorHAnsi" w:cs="Arial"/>
          <w:sz w:val="22"/>
          <w:szCs w:val="22"/>
          <w:lang w:eastAsia="en-US"/>
        </w:rPr>
        <w:t xml:space="preserve">rung des Landkreises, WIGOS, und des RKW Nord nahm. „Hier zeigt sich, dass wirtschaftliche Investitionen und Umweltschutz bereits heute in vielen Unternehmen Hand in Hand gehen“, </w:t>
      </w:r>
      <w:r w:rsidR="00C57FA7">
        <w:rPr>
          <w:rFonts w:eastAsiaTheme="minorHAnsi" w:cs="Arial"/>
          <w:sz w:val="22"/>
          <w:szCs w:val="22"/>
          <w:lang w:eastAsia="en-US"/>
        </w:rPr>
        <w:t>erklärte</w:t>
      </w:r>
      <w:r w:rsidRPr="00627AEF">
        <w:rPr>
          <w:rFonts w:eastAsiaTheme="minorHAnsi" w:cs="Arial"/>
          <w:sz w:val="22"/>
          <w:szCs w:val="22"/>
          <w:lang w:eastAsia="en-US"/>
        </w:rPr>
        <w:t xml:space="preserve"> Lübbersmann. Die Anscha</w:t>
      </w:r>
      <w:r w:rsidRPr="00627AEF">
        <w:rPr>
          <w:rFonts w:eastAsiaTheme="minorHAnsi" w:cs="Arial"/>
          <w:sz w:val="22"/>
          <w:szCs w:val="22"/>
          <w:lang w:eastAsia="en-US"/>
        </w:rPr>
        <w:t>f</w:t>
      </w:r>
      <w:r w:rsidRPr="00627AEF">
        <w:rPr>
          <w:rFonts w:eastAsiaTheme="minorHAnsi" w:cs="Arial"/>
          <w:sz w:val="22"/>
          <w:szCs w:val="22"/>
          <w:lang w:eastAsia="en-US"/>
        </w:rPr>
        <w:t>fung der Beizanlage wurde aus dem Programm „Optimierung der betriebl</w:t>
      </w:r>
      <w:r w:rsidRPr="00627AEF">
        <w:rPr>
          <w:rFonts w:eastAsiaTheme="minorHAnsi" w:cs="Arial"/>
          <w:sz w:val="22"/>
          <w:szCs w:val="22"/>
          <w:lang w:eastAsia="en-US"/>
        </w:rPr>
        <w:t>i</w:t>
      </w:r>
      <w:r w:rsidRPr="00627AEF">
        <w:rPr>
          <w:rFonts w:eastAsiaTheme="minorHAnsi" w:cs="Arial"/>
          <w:sz w:val="22"/>
          <w:szCs w:val="22"/>
          <w:lang w:eastAsia="en-US"/>
        </w:rPr>
        <w:t>chen Ressourceneffizienz“  der NBank als Förderbank des Landes Niede</w:t>
      </w:r>
      <w:r w:rsidRPr="00627AEF">
        <w:rPr>
          <w:rFonts w:eastAsiaTheme="minorHAnsi" w:cs="Arial"/>
          <w:sz w:val="22"/>
          <w:szCs w:val="22"/>
          <w:lang w:eastAsia="en-US"/>
        </w:rPr>
        <w:t>r</w:t>
      </w:r>
      <w:r w:rsidRPr="00627AEF">
        <w:rPr>
          <w:rFonts w:eastAsiaTheme="minorHAnsi" w:cs="Arial"/>
          <w:sz w:val="22"/>
          <w:szCs w:val="22"/>
          <w:lang w:eastAsia="en-US"/>
        </w:rPr>
        <w:t>sachsen bezuschusst. Im Rahmen des Programms werden die Ressou</w:t>
      </w:r>
      <w:r w:rsidRPr="00627AEF">
        <w:rPr>
          <w:rFonts w:eastAsiaTheme="minorHAnsi" w:cs="Arial"/>
          <w:sz w:val="22"/>
          <w:szCs w:val="22"/>
          <w:lang w:eastAsia="en-US"/>
        </w:rPr>
        <w:t>r</w:t>
      </w:r>
      <w:r w:rsidRPr="00627AEF">
        <w:rPr>
          <w:rFonts w:eastAsiaTheme="minorHAnsi" w:cs="Arial"/>
          <w:sz w:val="22"/>
          <w:szCs w:val="22"/>
          <w:lang w:eastAsia="en-US"/>
        </w:rPr>
        <w:t xml:space="preserve">cen-Ersparnisse einer Investition in die damit verbundenen CO²-Einsparungen umgerechnet. Dies sind im Falle der Firma Segler rund 126 Tonnen CO² pro Jahr. </w:t>
      </w:r>
    </w:p>
    <w:p w:rsidR="00627AEF" w:rsidRDefault="00627AEF" w:rsidP="00C57FA7">
      <w:pPr>
        <w:spacing w:after="200" w:line="360" w:lineRule="auto"/>
        <w:rPr>
          <w:rFonts w:eastAsiaTheme="minorHAnsi" w:cs="Arial"/>
          <w:sz w:val="22"/>
          <w:szCs w:val="22"/>
          <w:lang w:eastAsia="en-US"/>
        </w:rPr>
      </w:pPr>
      <w:r w:rsidRPr="00627AEF">
        <w:rPr>
          <w:rFonts w:eastAsiaTheme="minorHAnsi" w:cs="Arial"/>
          <w:sz w:val="22"/>
          <w:szCs w:val="22"/>
          <w:lang w:eastAsia="en-US"/>
        </w:rPr>
        <w:t xml:space="preserve">„Wir werden auch weiterhin unseren Standort konsequent modernisieren und fit für die Zukunft halten“, </w:t>
      </w:r>
      <w:r w:rsidR="00C57FA7">
        <w:rPr>
          <w:rFonts w:eastAsiaTheme="minorHAnsi" w:cs="Arial"/>
          <w:sz w:val="22"/>
          <w:szCs w:val="22"/>
          <w:lang w:eastAsia="en-US"/>
        </w:rPr>
        <w:t>betonte</w:t>
      </w:r>
      <w:r w:rsidRPr="00627AEF">
        <w:rPr>
          <w:rFonts w:eastAsiaTheme="minorHAnsi" w:cs="Arial"/>
          <w:sz w:val="22"/>
          <w:szCs w:val="22"/>
          <w:lang w:eastAsia="en-US"/>
        </w:rPr>
        <w:t xml:space="preserve"> Geschäftsführer Neteler. Nachdem bereits LED-Beleuchtung und Infrarotheizung starke Energieeinsparungen brachten, soll demnächst auf Basis einer Solarberatung </w:t>
      </w:r>
      <w:r w:rsidR="00C57FA7">
        <w:rPr>
          <w:rFonts w:eastAsiaTheme="minorHAnsi" w:cs="Arial"/>
          <w:sz w:val="22"/>
          <w:szCs w:val="22"/>
          <w:lang w:eastAsia="en-US"/>
        </w:rPr>
        <w:t>der</w:t>
      </w:r>
      <w:r w:rsidRPr="00627AEF">
        <w:rPr>
          <w:rFonts w:eastAsiaTheme="minorHAnsi" w:cs="Arial"/>
          <w:sz w:val="22"/>
          <w:szCs w:val="22"/>
          <w:lang w:eastAsia="en-US"/>
        </w:rPr>
        <w:t xml:space="preserve"> WIGOS sowie der Klimaschutz- und Energieagentur Niedersachsen </w:t>
      </w:r>
      <w:r w:rsidR="00C57FA7">
        <w:rPr>
          <w:rFonts w:eastAsiaTheme="minorHAnsi" w:cs="Arial"/>
          <w:sz w:val="22"/>
          <w:szCs w:val="22"/>
          <w:lang w:eastAsia="en-US"/>
        </w:rPr>
        <w:t xml:space="preserve">die Anschaffung </w:t>
      </w:r>
      <w:r w:rsidRPr="00627AEF">
        <w:rPr>
          <w:rFonts w:eastAsiaTheme="minorHAnsi" w:cs="Arial"/>
          <w:sz w:val="22"/>
          <w:szCs w:val="22"/>
          <w:lang w:eastAsia="en-US"/>
        </w:rPr>
        <w:t>eine</w:t>
      </w:r>
      <w:r w:rsidR="00C57FA7">
        <w:rPr>
          <w:rFonts w:eastAsiaTheme="minorHAnsi" w:cs="Arial"/>
          <w:sz w:val="22"/>
          <w:szCs w:val="22"/>
          <w:lang w:eastAsia="en-US"/>
        </w:rPr>
        <w:t>r</w:t>
      </w:r>
      <w:r w:rsidRPr="00627AEF">
        <w:rPr>
          <w:rFonts w:eastAsiaTheme="minorHAnsi" w:cs="Arial"/>
          <w:sz w:val="22"/>
          <w:szCs w:val="22"/>
          <w:lang w:eastAsia="en-US"/>
        </w:rPr>
        <w:t xml:space="preserve"> Photovoltaikanlage folgen. </w:t>
      </w:r>
    </w:p>
    <w:p w:rsidR="00627AEF" w:rsidRDefault="00627AEF" w:rsidP="00627AEF">
      <w:pPr>
        <w:spacing w:after="200" w:line="276" w:lineRule="auto"/>
        <w:rPr>
          <w:rFonts w:eastAsiaTheme="minorHAnsi" w:cs="Arial"/>
          <w:sz w:val="22"/>
          <w:szCs w:val="22"/>
          <w:lang w:eastAsia="en-US"/>
        </w:rPr>
      </w:pPr>
    </w:p>
    <w:p w:rsidR="00627AEF" w:rsidRPr="00627AEF" w:rsidRDefault="00627AEF" w:rsidP="00627AEF">
      <w:pPr>
        <w:spacing w:after="200" w:line="276" w:lineRule="auto"/>
        <w:rPr>
          <w:rFonts w:eastAsiaTheme="minorHAnsi" w:cs="Arial"/>
          <w:sz w:val="22"/>
          <w:szCs w:val="22"/>
          <w:lang w:eastAsia="en-US"/>
        </w:rPr>
      </w:pPr>
    </w:p>
    <w:p w:rsidR="001D6D83" w:rsidRDefault="00627AEF" w:rsidP="001D6D83">
      <w:pPr>
        <w:jc w:val="both"/>
        <w:rPr>
          <w:rFonts w:cs="Arial"/>
          <w:sz w:val="22"/>
          <w:szCs w:val="22"/>
          <w:u w:val="single"/>
        </w:rPr>
      </w:pPr>
      <w:r>
        <w:rPr>
          <w:rFonts w:cs="Arial"/>
          <w:noProof/>
          <w:sz w:val="22"/>
          <w:szCs w:val="22"/>
          <w:u w:val="single"/>
        </w:rPr>
        <w:drawing>
          <wp:inline distT="0" distB="0" distL="0" distR="0" wp14:anchorId="66031781" wp14:editId="1FA99CD0">
            <wp:extent cx="4680585" cy="2829560"/>
            <wp:effectExtent l="0" t="0" r="5715"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esuch Seg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2829560"/>
                    </a:xfrm>
                    <a:prstGeom prst="rect">
                      <a:avLst/>
                    </a:prstGeom>
                  </pic:spPr>
                </pic:pic>
              </a:graphicData>
            </a:graphic>
          </wp:inline>
        </w:drawing>
      </w:r>
    </w:p>
    <w:p w:rsidR="001D6D83" w:rsidRDefault="001D6D83" w:rsidP="001D6D83">
      <w:pPr>
        <w:jc w:val="both"/>
        <w:rPr>
          <w:rFonts w:cs="Arial"/>
          <w:sz w:val="22"/>
          <w:szCs w:val="22"/>
          <w:u w:val="single"/>
        </w:rPr>
      </w:pPr>
    </w:p>
    <w:p w:rsidR="001D6D83" w:rsidRDefault="001D6D83" w:rsidP="001D6D83">
      <w:pPr>
        <w:jc w:val="both"/>
        <w:rPr>
          <w:rFonts w:cs="Arial"/>
          <w:sz w:val="22"/>
          <w:szCs w:val="22"/>
          <w:u w:val="single"/>
        </w:rPr>
      </w:pPr>
    </w:p>
    <w:p w:rsidR="001D6D83" w:rsidRDefault="001D6D83" w:rsidP="001D6D83">
      <w:pPr>
        <w:jc w:val="both"/>
        <w:rPr>
          <w:rFonts w:cs="Arial"/>
          <w:sz w:val="22"/>
          <w:szCs w:val="22"/>
        </w:rPr>
      </w:pPr>
      <w:r w:rsidRPr="001D6D83">
        <w:rPr>
          <w:rFonts w:cs="Arial"/>
          <w:sz w:val="22"/>
          <w:szCs w:val="22"/>
          <w:u w:val="single"/>
        </w:rPr>
        <w:t>Bildunterschrift:</w:t>
      </w:r>
      <w:r w:rsidRPr="001D6D83">
        <w:rPr>
          <w:rFonts w:cs="Arial"/>
          <w:sz w:val="22"/>
          <w:szCs w:val="22"/>
        </w:rPr>
        <w:br/>
      </w:r>
      <w:r w:rsidR="00627AEF">
        <w:rPr>
          <w:rFonts w:cs="Arial"/>
          <w:sz w:val="22"/>
          <w:szCs w:val="22"/>
        </w:rPr>
        <w:t>Landrat Lübbersmann (links) zeigte sich gegenüber Karsten Quint (2.v.l.) Thomas Neteler (2.v.r.) und Robert Kampmann (WIGOS, rechts) von den Baufortschritten vor Ort begeistert. Nach Fertigstellung des 2. Baua</w:t>
      </w:r>
      <w:r w:rsidR="00627AEF">
        <w:rPr>
          <w:rFonts w:cs="Arial"/>
          <w:sz w:val="22"/>
          <w:szCs w:val="22"/>
        </w:rPr>
        <w:t>b</w:t>
      </w:r>
      <w:r w:rsidR="00627AEF">
        <w:rPr>
          <w:rFonts w:cs="Arial"/>
          <w:sz w:val="22"/>
          <w:szCs w:val="22"/>
        </w:rPr>
        <w:t>schnitts links soll als dritter Abschnitt der Mittelteil der neuen Halle folgen.</w:t>
      </w:r>
    </w:p>
    <w:p w:rsidR="001D6D83" w:rsidRDefault="001D6D83" w:rsidP="001D6D83">
      <w:pPr>
        <w:jc w:val="both"/>
        <w:rPr>
          <w:rFonts w:cs="Arial"/>
          <w:sz w:val="22"/>
          <w:szCs w:val="22"/>
        </w:rPr>
      </w:pPr>
    </w:p>
    <w:sectPr w:rsidR="001D6D83" w:rsidSect="00627AEF">
      <w:footerReference w:type="first" r:id="rId11"/>
      <w:pgSz w:w="11907" w:h="16840" w:code="9"/>
      <w:pgMar w:top="426" w:right="3118" w:bottom="2410"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A2" w:rsidRDefault="00F36CA2">
      <w:r>
        <w:separator/>
      </w:r>
    </w:p>
  </w:endnote>
  <w:endnote w:type="continuationSeparator" w:id="0">
    <w:p w:rsidR="00F36CA2" w:rsidRDefault="00F3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514A12AD" wp14:editId="21BB564F">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A2" w:rsidRDefault="00F36CA2">
      <w:r>
        <w:separator/>
      </w:r>
    </w:p>
  </w:footnote>
  <w:footnote w:type="continuationSeparator" w:id="0">
    <w:p w:rsidR="00F36CA2" w:rsidRDefault="00F36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A3539"/>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91A3D"/>
    <w:rsid w:val="002D38E4"/>
    <w:rsid w:val="002F5C47"/>
    <w:rsid w:val="0031535C"/>
    <w:rsid w:val="00324DFF"/>
    <w:rsid w:val="0033647A"/>
    <w:rsid w:val="003B3B41"/>
    <w:rsid w:val="003C53E0"/>
    <w:rsid w:val="003D7E50"/>
    <w:rsid w:val="003F77F1"/>
    <w:rsid w:val="00412B3E"/>
    <w:rsid w:val="0044285C"/>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2382"/>
    <w:rsid w:val="005C3D13"/>
    <w:rsid w:val="005E257C"/>
    <w:rsid w:val="005E37F5"/>
    <w:rsid w:val="005E4866"/>
    <w:rsid w:val="005F0FC7"/>
    <w:rsid w:val="005F409F"/>
    <w:rsid w:val="006103BB"/>
    <w:rsid w:val="0062405C"/>
    <w:rsid w:val="00627AEF"/>
    <w:rsid w:val="006475D5"/>
    <w:rsid w:val="00650E07"/>
    <w:rsid w:val="0065352F"/>
    <w:rsid w:val="00662383"/>
    <w:rsid w:val="006810AA"/>
    <w:rsid w:val="00693E1F"/>
    <w:rsid w:val="00694176"/>
    <w:rsid w:val="006A5830"/>
    <w:rsid w:val="006C1516"/>
    <w:rsid w:val="006D029B"/>
    <w:rsid w:val="006F4CA7"/>
    <w:rsid w:val="006F6497"/>
    <w:rsid w:val="007208B4"/>
    <w:rsid w:val="00742055"/>
    <w:rsid w:val="00755887"/>
    <w:rsid w:val="007B0214"/>
    <w:rsid w:val="007C6D3A"/>
    <w:rsid w:val="007D43B8"/>
    <w:rsid w:val="007E66B8"/>
    <w:rsid w:val="007F7597"/>
    <w:rsid w:val="00802F26"/>
    <w:rsid w:val="00811F5E"/>
    <w:rsid w:val="00813A0C"/>
    <w:rsid w:val="008212C7"/>
    <w:rsid w:val="008241E0"/>
    <w:rsid w:val="008324A7"/>
    <w:rsid w:val="008412FE"/>
    <w:rsid w:val="00841AD9"/>
    <w:rsid w:val="00853E76"/>
    <w:rsid w:val="008709EE"/>
    <w:rsid w:val="00874C61"/>
    <w:rsid w:val="00890DA0"/>
    <w:rsid w:val="008B64F7"/>
    <w:rsid w:val="008F103E"/>
    <w:rsid w:val="00920DC7"/>
    <w:rsid w:val="00926427"/>
    <w:rsid w:val="0093289E"/>
    <w:rsid w:val="0096348B"/>
    <w:rsid w:val="009B2808"/>
    <w:rsid w:val="009B5509"/>
    <w:rsid w:val="009C18DA"/>
    <w:rsid w:val="009C40EC"/>
    <w:rsid w:val="009C7292"/>
    <w:rsid w:val="009C7ACE"/>
    <w:rsid w:val="00A0254F"/>
    <w:rsid w:val="00A02E13"/>
    <w:rsid w:val="00A11BA4"/>
    <w:rsid w:val="00A122D6"/>
    <w:rsid w:val="00A14CDD"/>
    <w:rsid w:val="00A27348"/>
    <w:rsid w:val="00A325C0"/>
    <w:rsid w:val="00A337E2"/>
    <w:rsid w:val="00A348E4"/>
    <w:rsid w:val="00A416CD"/>
    <w:rsid w:val="00A470D4"/>
    <w:rsid w:val="00A63173"/>
    <w:rsid w:val="00A667F9"/>
    <w:rsid w:val="00AC5710"/>
    <w:rsid w:val="00AD276D"/>
    <w:rsid w:val="00AE116B"/>
    <w:rsid w:val="00AF660B"/>
    <w:rsid w:val="00B00D93"/>
    <w:rsid w:val="00B35C89"/>
    <w:rsid w:val="00B36A39"/>
    <w:rsid w:val="00B51989"/>
    <w:rsid w:val="00B52542"/>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57FA7"/>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36CA2"/>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AFC1-51A5-4CB2-91EE-A68E0292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518</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2</cp:revision>
  <cp:lastPrinted>2012-08-06T06:57:00Z</cp:lastPrinted>
  <dcterms:created xsi:type="dcterms:W3CDTF">2019-06-12T08:41:00Z</dcterms:created>
  <dcterms:modified xsi:type="dcterms:W3CDTF">2019-06-12T08:41:00Z</dcterms:modified>
</cp:coreProperties>
</file>