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F9" w:rsidRPr="004B6AF9" w:rsidRDefault="001E260A" w:rsidP="001E260A">
      <w:pPr>
        <w:tabs>
          <w:tab w:val="left" w:pos="2730"/>
        </w:tabs>
        <w:rPr>
          <w:rFonts w:ascii="Arial" w:hAnsi="Arial" w:cs="Arial"/>
        </w:rPr>
      </w:pPr>
      <w:r>
        <w:rPr>
          <w:rFonts w:ascii="Arial" w:hAnsi="Arial" w:cs="Arial"/>
        </w:rPr>
        <w:tab/>
      </w:r>
      <w:r w:rsidR="00BF6975">
        <w:rPr>
          <w:noProof/>
        </w:rPr>
        <w:drawing>
          <wp:anchor distT="0" distB="0" distL="114300" distR="114300" simplePos="0" relativeHeight="251656704" behindDoc="0" locked="0" layoutInCell="1" allowOverlap="1">
            <wp:simplePos x="0" y="0"/>
            <wp:positionH relativeFrom="page">
              <wp:posOffset>4396105</wp:posOffset>
            </wp:positionH>
            <wp:positionV relativeFrom="page">
              <wp:posOffset>180340</wp:posOffset>
            </wp:positionV>
            <wp:extent cx="2214880" cy="711200"/>
            <wp:effectExtent l="0" t="0" r="0" b="0"/>
            <wp:wrapNone/>
            <wp:docPr id="6"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547370"/>
                    </a:xfrm>
                    <a:prstGeom prst="rect">
                      <a:avLst/>
                    </a:prstGeom>
                    <a:noFill/>
                  </pic:spPr>
                </pic:pic>
              </a:graphicData>
            </a:graphic>
            <wp14:sizeRelH relativeFrom="page">
              <wp14:pctWidth>0</wp14:pctWidth>
            </wp14:sizeRelH>
            <wp14:sizeRelV relativeFrom="page">
              <wp14:pctHeight>0</wp14:pctHeight>
            </wp14:sizeRelV>
          </wp:anchor>
        </w:drawing>
      </w:r>
    </w:p>
    <w:p w:rsidR="004B6AF9" w:rsidRPr="004B6AF9" w:rsidRDefault="004B6AF9">
      <w:pPr>
        <w:rPr>
          <w:rFonts w:ascii="Arial" w:hAnsi="Arial" w:cs="Arial"/>
        </w:rPr>
      </w:pPr>
    </w:p>
    <w:p w:rsidR="004B6AF9" w:rsidRPr="004B6AF9" w:rsidRDefault="004B6AF9" w:rsidP="005D1CF6">
      <w:pPr>
        <w:tabs>
          <w:tab w:val="left" w:pos="7320"/>
        </w:tabs>
        <w:rPr>
          <w:rFonts w:ascii="Arial" w:hAnsi="Arial" w:cs="Arial"/>
        </w:rPr>
      </w:pPr>
    </w:p>
    <w:p w:rsidR="004B6AF9" w:rsidRPr="004B6AF9" w:rsidRDefault="004B6AF9">
      <w:pPr>
        <w:rPr>
          <w:rFonts w:ascii="Arial" w:hAnsi="Arial" w:cs="Arial"/>
        </w:rPr>
      </w:pPr>
    </w:p>
    <w:tbl>
      <w:tblPr>
        <w:tblW w:w="11840" w:type="dxa"/>
        <w:tblInd w:w="8" w:type="dxa"/>
        <w:tblLayout w:type="fixed"/>
        <w:tblCellMar>
          <w:left w:w="0" w:type="dxa"/>
          <w:right w:w="0" w:type="dxa"/>
        </w:tblCellMar>
        <w:tblLook w:val="0000" w:firstRow="0" w:lastRow="0" w:firstColumn="0" w:lastColumn="0" w:noHBand="0" w:noVBand="0"/>
      </w:tblPr>
      <w:tblGrid>
        <w:gridCol w:w="3832"/>
        <w:gridCol w:w="3414"/>
        <w:gridCol w:w="4594"/>
      </w:tblGrid>
      <w:tr w:rsidR="004B6AF9">
        <w:trPr>
          <w:trHeight w:val="113"/>
        </w:trPr>
        <w:tc>
          <w:tcPr>
            <w:tcW w:w="7246" w:type="dxa"/>
            <w:gridSpan w:val="2"/>
          </w:tcPr>
          <w:p w:rsidR="004B6AF9" w:rsidRDefault="00BF6975" w:rsidP="004B6AF9">
            <w:pPr>
              <w:rPr>
                <w:rFonts w:ascii="Arial" w:hAnsi="Arial"/>
                <w:sz w:val="15"/>
              </w:rPr>
            </w:pPr>
            <w:r>
              <w:rPr>
                <w:rFonts w:ascii="Arial" w:hAnsi="Arial"/>
                <w:noProof/>
                <w:sz w:val="20"/>
              </w:rPr>
              <mc:AlternateContent>
                <mc:Choice Requires="wps">
                  <w:drawing>
                    <wp:anchor distT="0" distB="0" distL="114300" distR="114300" simplePos="0" relativeHeight="251658752" behindDoc="1" locked="1" layoutInCell="1" allowOverlap="0">
                      <wp:simplePos x="0" y="0"/>
                      <wp:positionH relativeFrom="page">
                        <wp:posOffset>4722495</wp:posOffset>
                      </wp:positionH>
                      <wp:positionV relativeFrom="page">
                        <wp:posOffset>7995285</wp:posOffset>
                      </wp:positionV>
                      <wp:extent cx="1560195" cy="93599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AA" w:rsidRDefault="00897BAA" w:rsidP="004B6AF9">
                                  <w:pPr>
                                    <w:pStyle w:val="Bankverbindung"/>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85pt;margin-top:629.55pt;width:122.8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NyeQ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" o:allowoverlap="f" stroked="f">
                      <v:textbox inset="0,0,0,0">
                        <w:txbxContent>
                          <w:p w:rsidR="00897BAA" w:rsidRDefault="00897BAA" w:rsidP="004B6AF9">
                            <w:pPr>
                              <w:pStyle w:val="Bankverbindung"/>
                              <w:rPr>
                                <w:color w:val="000000"/>
                              </w:rPr>
                            </w:pPr>
                          </w:p>
                        </w:txbxContent>
                      </v:textbox>
                      <w10:wrap anchorx="page" anchory="page"/>
                      <w10:anchorlock/>
                    </v:shape>
                  </w:pict>
                </mc:Fallback>
              </mc:AlternateContent>
            </w:r>
          </w:p>
        </w:tc>
        <w:tc>
          <w:tcPr>
            <w:tcW w:w="4594" w:type="dxa"/>
          </w:tcPr>
          <w:p w:rsidR="004B6AF9" w:rsidRDefault="004B6AF9" w:rsidP="004B6AF9">
            <w:pPr>
              <w:rPr>
                <w:rFonts w:ascii="Arial Narrow" w:hAnsi="Arial Narrow" w:cs="Arial"/>
                <w:color w:val="808080"/>
                <w:sz w:val="15"/>
                <w:lang w:val="it-IT"/>
              </w:rPr>
            </w:pPr>
          </w:p>
        </w:tc>
      </w:tr>
      <w:tr w:rsidR="004B6AF9">
        <w:trPr>
          <w:trHeight w:val="341"/>
        </w:trPr>
        <w:tc>
          <w:tcPr>
            <w:tcW w:w="7246" w:type="dxa"/>
            <w:gridSpan w:val="2"/>
          </w:tcPr>
          <w:p w:rsidR="004B6AF9" w:rsidRDefault="00836146" w:rsidP="004B6AF9">
            <w:pPr>
              <w:rPr>
                <w:lang w:val="it-IT"/>
              </w:rPr>
            </w:pPr>
            <w:r>
              <w:rPr>
                <w:rFonts w:ascii="Arial" w:hAnsi="Arial"/>
                <w:sz w:val="15"/>
              </w:rPr>
              <w:t xml:space="preserve">Landkreis </w:t>
            </w:r>
            <w:r w:rsidR="001C1D37">
              <w:rPr>
                <w:rFonts w:ascii="Arial" w:hAnsi="Arial"/>
                <w:sz w:val="15"/>
              </w:rPr>
              <w:t xml:space="preserve">und </w:t>
            </w:r>
            <w:r>
              <w:rPr>
                <w:rFonts w:ascii="Arial" w:hAnsi="Arial"/>
                <w:sz w:val="15"/>
              </w:rPr>
              <w:t>Stadt</w:t>
            </w:r>
            <w:r w:rsidR="006656EC">
              <w:rPr>
                <w:rFonts w:ascii="Arial" w:hAnsi="Arial"/>
                <w:sz w:val="15"/>
              </w:rPr>
              <w:t xml:space="preserve"> Osnabrück</w:t>
            </w:r>
          </w:p>
          <w:p w:rsidR="004B6AF9" w:rsidRDefault="004B6AF9" w:rsidP="004B6AF9">
            <w:pPr>
              <w:ind w:left="75"/>
              <w:rPr>
                <w:lang w:val="it-IT"/>
              </w:rPr>
            </w:pPr>
          </w:p>
        </w:tc>
        <w:tc>
          <w:tcPr>
            <w:tcW w:w="4594" w:type="dxa"/>
          </w:tcPr>
          <w:p w:rsidR="00836146" w:rsidRDefault="00836146" w:rsidP="00836146">
            <w:pPr>
              <w:spacing w:line="260" w:lineRule="exact"/>
              <w:rPr>
                <w:rFonts w:ascii="Arial Narrow" w:hAnsi="Arial Narrow" w:cs="Arial"/>
                <w:color w:val="808080"/>
                <w:sz w:val="15"/>
                <w:lang w:val="it-IT"/>
              </w:rPr>
            </w:pPr>
            <w:r>
              <w:rPr>
                <w:rFonts w:ascii="Arial Narrow" w:hAnsi="Arial Narrow" w:cs="Arial"/>
                <w:color w:val="808080"/>
                <w:sz w:val="15"/>
                <w:lang w:val="it-IT"/>
              </w:rPr>
              <w:t xml:space="preserve">D </w:t>
            </w:r>
            <w:r w:rsidR="002E1F76">
              <w:rPr>
                <w:rFonts w:ascii="Arial Narrow" w:hAnsi="Arial Narrow" w:cs="Arial"/>
                <w:color w:val="808080"/>
                <w:sz w:val="15"/>
                <w:lang w:val="it-IT"/>
              </w:rPr>
              <w:t>I E   L A N D R Ä</w:t>
            </w:r>
            <w:r>
              <w:rPr>
                <w:rFonts w:ascii="Arial Narrow" w:hAnsi="Arial Narrow" w:cs="Arial"/>
                <w:color w:val="808080"/>
                <w:sz w:val="15"/>
                <w:lang w:val="it-IT"/>
              </w:rPr>
              <w:t xml:space="preserve"> T</w:t>
            </w:r>
            <w:r w:rsidR="002E1F76">
              <w:rPr>
                <w:rFonts w:ascii="Arial Narrow" w:hAnsi="Arial Narrow" w:cs="Arial"/>
                <w:color w:val="808080"/>
                <w:sz w:val="15"/>
                <w:lang w:val="it-IT"/>
              </w:rPr>
              <w:t xml:space="preserve"> I N</w:t>
            </w:r>
          </w:p>
          <w:p w:rsidR="004B6AF9" w:rsidRPr="001E260A" w:rsidRDefault="004B6AF9" w:rsidP="001E260A">
            <w:pPr>
              <w:rPr>
                <w:rFonts w:ascii="Arial Narrow" w:hAnsi="Arial Narrow" w:cs="Arial"/>
                <w:sz w:val="15"/>
                <w:lang w:val="it-IT"/>
              </w:rPr>
            </w:pPr>
          </w:p>
        </w:tc>
      </w:tr>
      <w:tr w:rsidR="003E3830" w:rsidRPr="009A53D9">
        <w:trPr>
          <w:cantSplit/>
          <w:trHeight w:hRule="exact" w:val="2155"/>
        </w:trPr>
        <w:tc>
          <w:tcPr>
            <w:tcW w:w="7246" w:type="dxa"/>
            <w:gridSpan w:val="2"/>
          </w:tcPr>
          <w:p w:rsidR="003E3830" w:rsidRDefault="0062486B" w:rsidP="004B6AF9">
            <w:pPr>
              <w:rPr>
                <w:sz w:val="22"/>
              </w:rPr>
            </w:pPr>
            <w:r>
              <w:rPr>
                <w:rFonts w:ascii="Arial" w:hAnsi="Arial" w:cs="Arial"/>
                <w:sz w:val="22"/>
                <w:lang w:val="it-IT"/>
              </w:rPr>
              <w:t>An die Redaktion</w:t>
            </w:r>
          </w:p>
        </w:tc>
        <w:tc>
          <w:tcPr>
            <w:tcW w:w="4594" w:type="dxa"/>
            <w:vMerge w:val="restart"/>
          </w:tcPr>
          <w:p w:rsidR="00836146" w:rsidRDefault="00836146" w:rsidP="00836146">
            <w:pPr>
              <w:spacing w:line="260" w:lineRule="exact"/>
              <w:rPr>
                <w:rFonts w:ascii="Arial" w:hAnsi="Arial" w:cs="Arial"/>
                <w:sz w:val="18"/>
                <w:lang w:val="fr-FR"/>
              </w:rPr>
            </w:pPr>
            <w:r>
              <w:rPr>
                <w:rFonts w:ascii="Arial" w:hAnsi="Arial" w:cs="Arial"/>
                <w:sz w:val="18"/>
                <w:lang w:val="fr-FR"/>
              </w:rPr>
              <w:t>Landkreis Osnabrück</w:t>
            </w:r>
          </w:p>
          <w:p w:rsidR="00836146" w:rsidRDefault="00836146" w:rsidP="00836146">
            <w:pPr>
              <w:spacing w:line="260" w:lineRule="exact"/>
              <w:rPr>
                <w:rFonts w:ascii="Arial" w:hAnsi="Arial" w:cs="Arial"/>
                <w:sz w:val="18"/>
                <w:lang w:val="fr-FR"/>
              </w:rPr>
            </w:pPr>
            <w:r>
              <w:rPr>
                <w:rFonts w:ascii="Arial" w:hAnsi="Arial" w:cs="Arial"/>
                <w:sz w:val="18"/>
                <w:lang w:val="fr-FR"/>
              </w:rPr>
              <w:t>Am Schölerberg 1</w:t>
            </w:r>
          </w:p>
          <w:p w:rsidR="00836146" w:rsidRDefault="00836146" w:rsidP="00836146">
            <w:pPr>
              <w:spacing w:line="260" w:lineRule="exact"/>
              <w:rPr>
                <w:rFonts w:ascii="Arial" w:hAnsi="Arial" w:cs="Arial"/>
                <w:sz w:val="18"/>
                <w:lang w:val="fr-FR"/>
              </w:rPr>
            </w:pPr>
            <w:r>
              <w:rPr>
                <w:rFonts w:ascii="Arial" w:hAnsi="Arial" w:cs="Arial"/>
                <w:sz w:val="18"/>
                <w:lang w:val="fr-FR"/>
              </w:rPr>
              <w:t>49082 Osnabrück</w:t>
            </w:r>
          </w:p>
          <w:p w:rsidR="0062486B" w:rsidRDefault="0062486B" w:rsidP="00836146">
            <w:pPr>
              <w:spacing w:line="260" w:lineRule="exact"/>
              <w:rPr>
                <w:rFonts w:ascii="Arial" w:hAnsi="Arial" w:cs="Arial"/>
                <w:sz w:val="18"/>
                <w:lang w:val="fr-FR"/>
              </w:rPr>
            </w:pPr>
            <w:r>
              <w:rPr>
                <w:rFonts w:ascii="Arial" w:hAnsi="Arial" w:cs="Arial"/>
                <w:sz w:val="18"/>
                <w:lang w:val="fr-FR"/>
              </w:rPr>
              <w:t>Burkhard Riepenhoff</w:t>
            </w:r>
          </w:p>
          <w:p w:rsidR="0062486B" w:rsidRDefault="0062486B" w:rsidP="00836146">
            <w:pPr>
              <w:spacing w:line="260" w:lineRule="exact"/>
              <w:rPr>
                <w:rFonts w:ascii="Arial" w:hAnsi="Arial" w:cs="Arial"/>
                <w:sz w:val="18"/>
                <w:lang w:val="fr-FR"/>
              </w:rPr>
            </w:pPr>
            <w:r>
              <w:rPr>
                <w:rFonts w:ascii="Arial" w:hAnsi="Arial" w:cs="Arial"/>
                <w:sz w:val="18"/>
                <w:lang w:val="fr-FR"/>
              </w:rPr>
              <w:t>Pressesprecher (Ltg.)</w:t>
            </w:r>
          </w:p>
          <w:p w:rsidR="00836146" w:rsidRDefault="00836146" w:rsidP="00836146">
            <w:pPr>
              <w:spacing w:line="260" w:lineRule="exact"/>
              <w:rPr>
                <w:rFonts w:ascii="Arial" w:hAnsi="Arial" w:cs="Arial"/>
                <w:sz w:val="18"/>
                <w:lang w:val="fr-FR"/>
              </w:rPr>
            </w:pPr>
            <w:r>
              <w:rPr>
                <w:rFonts w:ascii="Arial" w:hAnsi="Arial" w:cs="Arial"/>
                <w:sz w:val="18"/>
                <w:lang w:val="fr-FR"/>
              </w:rPr>
              <w:t>Tel. : 0541 501-206</w:t>
            </w:r>
            <w:r w:rsidR="0062486B">
              <w:rPr>
                <w:rFonts w:ascii="Arial" w:hAnsi="Arial" w:cs="Arial"/>
                <w:sz w:val="18"/>
                <w:lang w:val="fr-FR"/>
              </w:rPr>
              <w:t>1</w:t>
            </w:r>
          </w:p>
          <w:p w:rsidR="00EF75E2" w:rsidRDefault="00EF75E2" w:rsidP="00836146">
            <w:pPr>
              <w:spacing w:line="260" w:lineRule="exact"/>
              <w:rPr>
                <w:rFonts w:ascii="Arial" w:hAnsi="Arial" w:cs="Arial"/>
                <w:sz w:val="18"/>
                <w:lang w:val="fr-FR"/>
              </w:rPr>
            </w:pPr>
            <w:r>
              <w:rPr>
                <w:rFonts w:ascii="Arial" w:hAnsi="Arial" w:cs="Arial"/>
                <w:sz w:val="18"/>
                <w:lang w:val="fr-FR"/>
              </w:rPr>
              <w:t>Mobil : 0172/5631925</w:t>
            </w:r>
          </w:p>
          <w:p w:rsidR="00836146" w:rsidRDefault="0062486B" w:rsidP="00836146">
            <w:pPr>
              <w:spacing w:line="260" w:lineRule="exact"/>
              <w:rPr>
                <w:rFonts w:ascii="Arial" w:hAnsi="Arial" w:cs="Arial"/>
                <w:sz w:val="18"/>
                <w:lang w:val="fr-FR"/>
              </w:rPr>
            </w:pPr>
            <w:r>
              <w:rPr>
                <w:rFonts w:ascii="Arial" w:hAnsi="Arial" w:cs="Arial"/>
                <w:sz w:val="18"/>
                <w:lang w:val="fr-FR"/>
              </w:rPr>
              <w:t>riepenhoffb</w:t>
            </w:r>
            <w:r w:rsidR="00836146">
              <w:rPr>
                <w:rFonts w:ascii="Arial" w:hAnsi="Arial" w:cs="Arial"/>
                <w:sz w:val="18"/>
                <w:lang w:val="fr-FR"/>
              </w:rPr>
              <w:t>@Lkos.de</w:t>
            </w:r>
          </w:p>
          <w:p w:rsidR="00836146" w:rsidRDefault="00836146" w:rsidP="00836146">
            <w:pPr>
              <w:spacing w:line="260" w:lineRule="exact"/>
              <w:rPr>
                <w:rFonts w:ascii="Arial" w:hAnsi="Arial" w:cs="Arial"/>
                <w:sz w:val="18"/>
                <w:lang w:val="fr-FR"/>
              </w:rPr>
            </w:pPr>
            <w:r>
              <w:rPr>
                <w:rFonts w:ascii="Arial" w:hAnsi="Arial" w:cs="Arial"/>
                <w:sz w:val="18"/>
                <w:lang w:val="fr-FR"/>
              </w:rPr>
              <w:t>www.landkreis-osnabrueck</w:t>
            </w:r>
            <w:r w:rsidRPr="00A57353">
              <w:rPr>
                <w:rFonts w:ascii="Arial" w:hAnsi="Arial" w:cs="Arial"/>
                <w:sz w:val="18"/>
                <w:lang w:val="fr-FR"/>
              </w:rPr>
              <w:t>.de</w:t>
            </w:r>
          </w:p>
          <w:p w:rsidR="003E3830" w:rsidRDefault="003E3830" w:rsidP="000E6018">
            <w:pPr>
              <w:spacing w:line="260" w:lineRule="exact"/>
              <w:rPr>
                <w:rFonts w:ascii="Arial" w:hAnsi="Arial" w:cs="Arial"/>
                <w:sz w:val="18"/>
                <w:lang w:val="fr-FR"/>
              </w:rPr>
            </w:pPr>
          </w:p>
          <w:p w:rsidR="006656EC" w:rsidRDefault="00836146" w:rsidP="000E6018">
            <w:pPr>
              <w:spacing w:line="260" w:lineRule="exact"/>
              <w:rPr>
                <w:rFonts w:ascii="Arial Narrow" w:hAnsi="Arial Narrow" w:cs="Arial"/>
                <w:color w:val="808080"/>
                <w:sz w:val="15"/>
                <w:lang w:val="it-IT"/>
              </w:rPr>
            </w:pPr>
            <w:r>
              <w:rPr>
                <w:rFonts w:ascii="Arial Narrow" w:hAnsi="Arial Narrow" w:cs="Arial"/>
                <w:color w:val="808080"/>
                <w:sz w:val="15"/>
                <w:lang w:val="it-IT"/>
              </w:rPr>
              <w:t>D E R   O B E R B Ü R G E R M E I S T E R</w:t>
            </w:r>
          </w:p>
          <w:p w:rsidR="006656EC" w:rsidRDefault="006656EC" w:rsidP="000E6018">
            <w:pPr>
              <w:spacing w:line="260" w:lineRule="exact"/>
              <w:rPr>
                <w:rFonts w:ascii="Arial" w:hAnsi="Arial" w:cs="Arial"/>
                <w:sz w:val="18"/>
                <w:lang w:val="fr-FR"/>
              </w:rPr>
            </w:pPr>
          </w:p>
          <w:p w:rsidR="00836146" w:rsidRDefault="00836146" w:rsidP="00836146">
            <w:pPr>
              <w:pStyle w:val="AdresseKontakt"/>
              <w:rPr>
                <w:rFonts w:cs="Arial"/>
              </w:rPr>
            </w:pPr>
            <w:r>
              <w:rPr>
                <w:rFonts w:cs="Arial"/>
              </w:rPr>
              <w:t>Stadt Osnabrück</w:t>
            </w:r>
          </w:p>
          <w:p w:rsidR="00836146" w:rsidRDefault="00836146" w:rsidP="00836146">
            <w:pPr>
              <w:pStyle w:val="AdresseKontakt"/>
              <w:rPr>
                <w:rFonts w:cs="Arial"/>
              </w:rPr>
            </w:pPr>
            <w:r>
              <w:rPr>
                <w:rFonts w:cs="Arial"/>
              </w:rPr>
              <w:t>Rathaus</w:t>
            </w:r>
          </w:p>
          <w:p w:rsidR="00836146" w:rsidRDefault="00836146" w:rsidP="00836146">
            <w:pPr>
              <w:pStyle w:val="AdresseKontakt"/>
              <w:rPr>
                <w:rFonts w:cs="Arial"/>
              </w:rPr>
            </w:pPr>
            <w:r>
              <w:rPr>
                <w:rFonts w:cs="Arial"/>
              </w:rPr>
              <w:t>49074 Osnabrück</w:t>
            </w:r>
          </w:p>
          <w:p w:rsidR="00836146" w:rsidRDefault="00BF6975" w:rsidP="00836146">
            <w:pPr>
              <w:spacing w:line="260" w:lineRule="exact"/>
              <w:rPr>
                <w:rFonts w:ascii="Arial" w:hAnsi="Arial" w:cs="Arial"/>
                <w:sz w:val="18"/>
              </w:rPr>
            </w:pPr>
            <w:r>
              <w:rPr>
                <w:noProof/>
              </w:rPr>
              <mc:AlternateContent>
                <mc:Choice Requires="wps">
                  <w:drawing>
                    <wp:anchor distT="0" distB="0" distL="114300" distR="114300" simplePos="0" relativeHeight="251657728" behindDoc="0" locked="0" layoutInCell="1" allowOverlap="0">
                      <wp:simplePos x="0" y="0"/>
                      <wp:positionH relativeFrom="column">
                        <wp:posOffset>-10795</wp:posOffset>
                      </wp:positionH>
                      <wp:positionV relativeFrom="paragraph">
                        <wp:posOffset>6985</wp:posOffset>
                      </wp:positionV>
                      <wp:extent cx="147320" cy="147320"/>
                      <wp:effectExtent l="9525" t="5080" r="5080" b="9525"/>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CD7CCD" id="Oval 7" o:spid="_x0000_s1026" style="position:absolute;margin-left:-.85pt;margin-top:.55pt;width:11.6pt;height:1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" o:allowoverlap="f" filled="f"/>
                  </w:pict>
                </mc:Fallback>
              </mc:AlternateContent>
            </w:r>
            <w:r w:rsidR="00836146">
              <w:rPr>
                <w:rFonts w:ascii="Arial" w:hAnsi="Arial" w:cs="Arial"/>
                <w:sz w:val="18"/>
              </w:rPr>
              <w:t xml:space="preserve"> </w:t>
            </w:r>
            <w:r w:rsidR="00836146">
              <w:rPr>
                <w:rStyle w:val="HimKreis"/>
                <w:sz w:val="18"/>
              </w:rPr>
              <w:t>H</w:t>
            </w:r>
            <w:r w:rsidR="00836146">
              <w:rPr>
                <w:rFonts w:ascii="Arial" w:hAnsi="Arial" w:cs="Arial"/>
                <w:sz w:val="18"/>
              </w:rPr>
              <w:t xml:space="preserve">   Heger Tor</w:t>
            </w:r>
          </w:p>
          <w:p w:rsidR="0062486B" w:rsidRDefault="0062486B" w:rsidP="00836146">
            <w:pPr>
              <w:spacing w:line="260" w:lineRule="exact"/>
              <w:rPr>
                <w:rFonts w:ascii="Arial" w:hAnsi="Arial" w:cs="Arial"/>
                <w:sz w:val="18"/>
              </w:rPr>
            </w:pPr>
            <w:r>
              <w:rPr>
                <w:rFonts w:ascii="Arial" w:hAnsi="Arial" w:cs="Arial"/>
                <w:sz w:val="18"/>
              </w:rPr>
              <w:t>Sven Jürgensen</w:t>
            </w:r>
          </w:p>
          <w:p w:rsidR="0062486B" w:rsidRDefault="0062486B" w:rsidP="00836146">
            <w:pPr>
              <w:spacing w:line="260" w:lineRule="exact"/>
              <w:rPr>
                <w:rFonts w:ascii="Arial" w:hAnsi="Arial" w:cs="Arial"/>
                <w:sz w:val="18"/>
              </w:rPr>
            </w:pPr>
            <w:r>
              <w:rPr>
                <w:rFonts w:ascii="Arial" w:hAnsi="Arial" w:cs="Arial"/>
                <w:sz w:val="18"/>
              </w:rPr>
              <w:t>Pressesprecher (Ltg.)</w:t>
            </w:r>
          </w:p>
          <w:p w:rsidR="00836146" w:rsidRDefault="00836146" w:rsidP="00836146">
            <w:pPr>
              <w:pStyle w:val="AdresseKontakt"/>
              <w:rPr>
                <w:rFonts w:eastAsia="Times New Roman" w:cs="Arial"/>
                <w:lang w:val="en-GB"/>
              </w:rPr>
            </w:pPr>
            <w:r>
              <w:rPr>
                <w:rFonts w:eastAsia="Times New Roman" w:cs="Arial"/>
                <w:lang w:val="en-GB"/>
              </w:rPr>
              <w:t>Tel.: 0541 323-</w:t>
            </w:r>
            <w:r w:rsidR="0062486B">
              <w:rPr>
                <w:rFonts w:eastAsia="Times New Roman" w:cs="Arial"/>
                <w:lang w:val="en-GB"/>
              </w:rPr>
              <w:t>4305</w:t>
            </w:r>
          </w:p>
          <w:p w:rsidR="00836146" w:rsidRDefault="0062486B" w:rsidP="00836146">
            <w:pPr>
              <w:widowControl w:val="0"/>
              <w:autoSpaceDE w:val="0"/>
              <w:autoSpaceDN w:val="0"/>
              <w:adjustRightInd w:val="0"/>
              <w:spacing w:line="260" w:lineRule="exact"/>
              <w:rPr>
                <w:rFonts w:ascii="Arial" w:hAnsi="Arial" w:cs="Arial"/>
                <w:sz w:val="18"/>
                <w:lang w:val="en-GB"/>
              </w:rPr>
            </w:pPr>
            <w:r>
              <w:rPr>
                <w:rFonts w:ascii="Arial" w:hAnsi="Arial" w:cs="Arial"/>
                <w:sz w:val="18"/>
                <w:lang w:val="fr-FR"/>
              </w:rPr>
              <w:t>juergensen</w:t>
            </w:r>
            <w:r w:rsidR="00836146">
              <w:rPr>
                <w:rFonts w:ascii="Arial" w:hAnsi="Arial" w:cs="Arial"/>
                <w:sz w:val="18"/>
                <w:lang w:val="en-GB"/>
              </w:rPr>
              <w:t>@osnabrueck.de</w:t>
            </w:r>
          </w:p>
          <w:p w:rsidR="00836146" w:rsidRDefault="00836146" w:rsidP="00836146">
            <w:pPr>
              <w:spacing w:line="260" w:lineRule="exact"/>
              <w:rPr>
                <w:rFonts w:ascii="Arial" w:hAnsi="Arial" w:cs="Arial"/>
                <w:sz w:val="18"/>
                <w:lang w:val="fr-FR"/>
              </w:rPr>
            </w:pPr>
            <w:r>
              <w:rPr>
                <w:rFonts w:ascii="Arial" w:hAnsi="Arial" w:cs="Arial"/>
                <w:sz w:val="18"/>
                <w:lang w:val="fr-FR"/>
              </w:rPr>
              <w:t>www.osnabrueck.de</w:t>
            </w:r>
          </w:p>
          <w:p w:rsidR="003E3830" w:rsidRDefault="003E3830" w:rsidP="000E6018">
            <w:pPr>
              <w:spacing w:line="260" w:lineRule="exact"/>
              <w:rPr>
                <w:rFonts w:ascii="Arial" w:hAnsi="Arial" w:cs="Arial"/>
                <w:sz w:val="18"/>
                <w:lang w:val="fr-FR"/>
              </w:rPr>
            </w:pPr>
          </w:p>
          <w:p w:rsidR="003E3830" w:rsidRDefault="003E3830" w:rsidP="000E6018">
            <w:pPr>
              <w:spacing w:line="260" w:lineRule="exact"/>
              <w:rPr>
                <w:rFonts w:ascii="Arial" w:hAnsi="Arial" w:cs="Arial"/>
                <w:sz w:val="18"/>
                <w:lang w:val="fr-FR"/>
              </w:rPr>
            </w:pPr>
          </w:p>
          <w:p w:rsidR="003E3830" w:rsidRPr="009A53D9" w:rsidRDefault="003E3830" w:rsidP="00750DEA">
            <w:pPr>
              <w:rPr>
                <w:sz w:val="18"/>
                <w:lang w:val="fr-FR"/>
              </w:rPr>
            </w:pPr>
          </w:p>
        </w:tc>
      </w:tr>
      <w:tr w:rsidR="003E3830">
        <w:trPr>
          <w:cantSplit/>
          <w:trHeight w:val="196"/>
        </w:trPr>
        <w:tc>
          <w:tcPr>
            <w:tcW w:w="3832" w:type="dxa"/>
          </w:tcPr>
          <w:p w:rsidR="003E3830" w:rsidRDefault="00C27445" w:rsidP="004B6AF9">
            <w:pPr>
              <w:pStyle w:val="AdresseKontakt"/>
              <w:spacing w:line="240" w:lineRule="auto"/>
              <w:rPr>
                <w:rFonts w:eastAsia="Times New Roman" w:cs="Arial"/>
                <w:szCs w:val="24"/>
              </w:rPr>
            </w:pPr>
            <w:r>
              <w:rPr>
                <w:rFonts w:eastAsia="Times New Roman" w:cs="Arial"/>
                <w:szCs w:val="24"/>
              </w:rPr>
              <w:t>Unser Zeichen / Datum</w:t>
            </w:r>
          </w:p>
          <w:p w:rsidR="0062486B" w:rsidRPr="009A53D9" w:rsidRDefault="0062486B" w:rsidP="004B6AF9">
            <w:pPr>
              <w:pStyle w:val="AdresseKontakt"/>
              <w:spacing w:line="240" w:lineRule="auto"/>
              <w:rPr>
                <w:sz w:val="22"/>
                <w:lang w:val="fr-FR"/>
              </w:rPr>
            </w:pPr>
            <w:r>
              <w:rPr>
                <w:rFonts w:eastAsia="Times New Roman" w:cs="Arial"/>
                <w:szCs w:val="24"/>
              </w:rPr>
              <w:t>bur/16. März 2020</w:t>
            </w:r>
          </w:p>
        </w:tc>
        <w:tc>
          <w:tcPr>
            <w:tcW w:w="3414" w:type="dxa"/>
          </w:tcPr>
          <w:p w:rsidR="003E3830" w:rsidRDefault="003E3830" w:rsidP="004B6AF9">
            <w:pPr>
              <w:pStyle w:val="AdresseKontakt"/>
              <w:spacing w:line="240" w:lineRule="auto"/>
              <w:rPr>
                <w:rFonts w:eastAsia="Times New Roman" w:cs="Arial"/>
                <w:szCs w:val="24"/>
              </w:rPr>
            </w:pPr>
          </w:p>
        </w:tc>
        <w:tc>
          <w:tcPr>
            <w:tcW w:w="4594" w:type="dxa"/>
            <w:vMerge/>
          </w:tcPr>
          <w:p w:rsidR="003E3830" w:rsidRDefault="003E3830" w:rsidP="004B6AF9">
            <w:pPr>
              <w:rPr>
                <w:rFonts w:ascii="Arial" w:hAnsi="Arial" w:cs="Arial"/>
                <w:sz w:val="18"/>
              </w:rPr>
            </w:pPr>
          </w:p>
        </w:tc>
      </w:tr>
      <w:tr w:rsidR="003E3830">
        <w:trPr>
          <w:cantSplit/>
          <w:trHeight w:val="465"/>
        </w:trPr>
        <w:tc>
          <w:tcPr>
            <w:tcW w:w="3832" w:type="dxa"/>
          </w:tcPr>
          <w:p w:rsidR="003E3830" w:rsidRDefault="003E3830" w:rsidP="004B6AF9">
            <w:pPr>
              <w:pStyle w:val="AdresseKontakt"/>
              <w:spacing w:line="240" w:lineRule="auto"/>
              <w:rPr>
                <w:rFonts w:eastAsia="Times New Roman" w:cs="Arial"/>
                <w:szCs w:val="24"/>
              </w:rPr>
            </w:pPr>
          </w:p>
        </w:tc>
        <w:tc>
          <w:tcPr>
            <w:tcW w:w="3414" w:type="dxa"/>
          </w:tcPr>
          <w:p w:rsidR="003E3830" w:rsidRDefault="003E3830" w:rsidP="004B6AF9">
            <w:pPr>
              <w:pStyle w:val="AdresseKontakt"/>
              <w:spacing w:line="240" w:lineRule="auto"/>
              <w:rPr>
                <w:rFonts w:eastAsia="Times New Roman" w:cs="Arial"/>
                <w:szCs w:val="24"/>
              </w:rPr>
            </w:pPr>
          </w:p>
        </w:tc>
        <w:tc>
          <w:tcPr>
            <w:tcW w:w="4594" w:type="dxa"/>
            <w:vMerge/>
          </w:tcPr>
          <w:p w:rsidR="003E3830" w:rsidRDefault="003E3830" w:rsidP="004B6AF9">
            <w:pPr>
              <w:rPr>
                <w:rFonts w:ascii="Arial" w:hAnsi="Arial" w:cs="Arial"/>
                <w:sz w:val="18"/>
              </w:rPr>
            </w:pPr>
          </w:p>
        </w:tc>
      </w:tr>
      <w:tr w:rsidR="003E3830">
        <w:trPr>
          <w:cantSplit/>
          <w:trHeight w:val="695"/>
        </w:trPr>
        <w:tc>
          <w:tcPr>
            <w:tcW w:w="7246" w:type="dxa"/>
            <w:gridSpan w:val="2"/>
          </w:tcPr>
          <w:p w:rsidR="00A57353" w:rsidRDefault="00A57353" w:rsidP="007C55FD">
            <w:pPr>
              <w:rPr>
                <w:rFonts w:ascii="Arial" w:hAnsi="Arial" w:cs="Arial"/>
                <w:b/>
                <w:bCs/>
                <w:sz w:val="22"/>
                <w:lang w:val="it-IT"/>
              </w:rPr>
            </w:pPr>
          </w:p>
          <w:p w:rsidR="00570AEE" w:rsidRPr="003E3830" w:rsidRDefault="00570AEE" w:rsidP="0062486B">
            <w:pPr>
              <w:rPr>
                <w:rFonts w:ascii="Arial" w:hAnsi="Arial" w:cs="Arial"/>
                <w:b/>
                <w:bCs/>
                <w:sz w:val="22"/>
                <w:szCs w:val="22"/>
              </w:rPr>
            </w:pPr>
          </w:p>
        </w:tc>
        <w:tc>
          <w:tcPr>
            <w:tcW w:w="4594" w:type="dxa"/>
            <w:vMerge/>
          </w:tcPr>
          <w:p w:rsidR="003E3830" w:rsidRDefault="003E3830" w:rsidP="004B6AF9"/>
        </w:tc>
      </w:tr>
      <w:tr w:rsidR="003E3830" w:rsidRPr="006656EC">
        <w:trPr>
          <w:trHeight w:val="1365"/>
        </w:trPr>
        <w:tc>
          <w:tcPr>
            <w:tcW w:w="7246" w:type="dxa"/>
            <w:gridSpan w:val="2"/>
          </w:tcPr>
          <w:p w:rsidR="00D54288" w:rsidRPr="006656EC" w:rsidRDefault="00D54288" w:rsidP="00A57353">
            <w:pPr>
              <w:ind w:right="174"/>
              <w:rPr>
                <w:rFonts w:ascii="Arial" w:hAnsi="Arial" w:cs="Arial"/>
                <w:sz w:val="22"/>
                <w:lang w:val="en-GB"/>
              </w:rPr>
            </w:pPr>
          </w:p>
          <w:p w:rsidR="00D54288" w:rsidRPr="0062486B" w:rsidRDefault="0062486B" w:rsidP="006656EC">
            <w:pPr>
              <w:spacing w:line="360" w:lineRule="auto"/>
              <w:ind w:right="174"/>
              <w:rPr>
                <w:rFonts w:ascii="Arial" w:hAnsi="Arial" w:cs="Arial"/>
                <w:sz w:val="48"/>
                <w:szCs w:val="48"/>
                <w:lang w:val="en-GB"/>
              </w:rPr>
            </w:pPr>
            <w:r w:rsidRPr="0062486B">
              <w:rPr>
                <w:rFonts w:ascii="Arial" w:hAnsi="Arial" w:cs="Arial"/>
                <w:sz w:val="48"/>
                <w:szCs w:val="48"/>
                <w:lang w:val="en-GB"/>
              </w:rPr>
              <w:t>Pressemitteilung</w:t>
            </w: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62486B" w:rsidRDefault="0062486B" w:rsidP="0062486B">
            <w:pPr>
              <w:spacing w:line="360" w:lineRule="auto"/>
              <w:rPr>
                <w:b/>
              </w:rPr>
            </w:pPr>
            <w:r>
              <w:rPr>
                <w:b/>
              </w:rPr>
              <w:t>Weitere Einschränkungen in Landkreis und Stadt Osnabrück:</w:t>
            </w:r>
          </w:p>
          <w:p w:rsidR="0062486B" w:rsidRDefault="0062486B" w:rsidP="0062486B">
            <w:pPr>
              <w:spacing w:line="360" w:lineRule="auto"/>
              <w:rPr>
                <w:b/>
              </w:rPr>
            </w:pPr>
            <w:r>
              <w:rPr>
                <w:b/>
              </w:rPr>
              <w:t>Auch Fitnessclubs, Schwimmbäder und Sportbetrieb geschlossen</w:t>
            </w:r>
          </w:p>
          <w:p w:rsidR="0062486B" w:rsidRDefault="0062486B" w:rsidP="0062486B">
            <w:pPr>
              <w:rPr>
                <w:b/>
              </w:rPr>
            </w:pPr>
          </w:p>
          <w:p w:rsidR="0062486B" w:rsidRDefault="0062486B" w:rsidP="0062486B">
            <w:pPr>
              <w:rPr>
                <w:b/>
              </w:rPr>
            </w:pPr>
          </w:p>
          <w:p w:rsidR="0062486B" w:rsidRDefault="0062486B" w:rsidP="0062486B">
            <w:pPr>
              <w:spacing w:line="360" w:lineRule="auto"/>
              <w:rPr>
                <w:sz w:val="22"/>
                <w:szCs w:val="22"/>
              </w:rPr>
            </w:pPr>
            <w:r w:rsidRPr="0062486B">
              <w:rPr>
                <w:b/>
              </w:rPr>
              <w:t>Osnabrück.</w:t>
            </w:r>
            <w:r>
              <w:t xml:space="preserve"> Stadt und Landkreis Osnabrück haben wegen des Coronavirus bis zum 30. April die Öffnung weiterer Gewerbebetriebe, Vergnügungsstätten und Einrichtungen verboten. Gaststätten müssen zwar nicht geschlossen bleiben, sind aber verpflichtet, Sitzplätze anzubieten, die einen Abstand von mindestens 1,5 Metern zwischen den Tischen sicherstellen. Der Sportbetrieb ist auf allen öffentlichen Sportflächen in offenen und geschlossenen Räumen untersagt. </w:t>
            </w:r>
          </w:p>
          <w:p w:rsidR="0062486B" w:rsidRDefault="0062486B" w:rsidP="0062486B">
            <w:pPr>
              <w:spacing w:line="360" w:lineRule="auto"/>
            </w:pPr>
          </w:p>
          <w:p w:rsidR="0062486B" w:rsidRDefault="0062486B" w:rsidP="0062486B">
            <w:pPr>
              <w:spacing w:line="360" w:lineRule="auto"/>
            </w:pPr>
            <w:r>
              <w:t xml:space="preserve">In gleichlautenden Allgemeinverfügungen konkretisieren Stadt und Landkreis, welche Betriebe von der Schließung betroffen sind. So dürfen Clubs, Diskotheken und Musikclubs nicht mehr öffnen. Das gilt unabhängig davon, ob es dort ein Tanzangebot gibt oder nicht immer dann, </w:t>
            </w:r>
            <w:r>
              <w:lastRenderedPageBreak/>
              <w:t>wenn bei gewöhnlichem Betrieb Menschenansammlungen auf engem Raum nicht ausgeschlossen werden können. Auch Messen und Ausstellungen, Spezialmärkte und Jahrmärkte sowie Volksfeste dürfen nicht mehr stattfinden. Spielhallen und Spielbanken sowie Wettannahmestellen müssen ebenfalls geschlossen bleiben. Wochenmärkte können dagegen weiterhin stattfinden.</w:t>
            </w:r>
          </w:p>
          <w:p w:rsidR="0062486B" w:rsidRDefault="0062486B" w:rsidP="0062486B">
            <w:pPr>
              <w:spacing w:line="360" w:lineRule="auto"/>
            </w:pPr>
          </w:p>
          <w:p w:rsidR="0062486B" w:rsidRDefault="0062486B" w:rsidP="0062486B">
            <w:pPr>
              <w:spacing w:line="360" w:lineRule="auto"/>
            </w:pPr>
            <w:r>
              <w:t>Auch Gaststätten sowie Personalrestaurants, Kantinen und Mensen dürfen geöffnet bleiben. Sie müssen jedoch Auflagen erfüllen. So ist zwischen den Tischen ein Abstand von mindestens 1,5 Metern einzuhalten. Sind Stehtische vorhanden, müssen Gäste auch dort 1,5 Meter Abstand zueinander halten.</w:t>
            </w:r>
          </w:p>
          <w:p w:rsidR="0062486B" w:rsidRDefault="0062486B" w:rsidP="0062486B">
            <w:pPr>
              <w:spacing w:line="360" w:lineRule="auto"/>
            </w:pPr>
          </w:p>
          <w:p w:rsidR="0062486B" w:rsidRDefault="0062486B" w:rsidP="0062486B">
            <w:pPr>
              <w:spacing w:line="360" w:lineRule="auto"/>
            </w:pPr>
            <w:r>
              <w:t>Auch eine Reihe weitere Einrichtungen müssen schließen. Das gilt für Theater, Kinos, Konzerthäuser und andere Orte, an denen Konzerte stattfinden, für Museen und Ausstellungshäuser. Auch Angebote in Stadtteilkulturzentren und Bürgerhäusern sowie Angebote der offenen Kinder- und Jugendarbeit und Bibliotheken sind betroffen. Das Planetarium muss ebenso geschlossen bleiben wie zoologische Angebote in geschlossenen Räumen. Auch weitere Bildungseinrichtungen dürfen nicht mehr öffnen, Angebote müssen eingestellt werden. Dazu zählen Volkshochschulen, Sprach- und Integrationskurse, Musikschulen, Literaturhäuser und private Bildungseinrichtungen. Darüber hinaus bleiben Schwimmbäder, Saunas und Dampfbäder sowie Fitness- und Sportstudios sowie Seniorentreffpunkte geschlossen.</w:t>
            </w:r>
          </w:p>
          <w:p w:rsidR="0062486B" w:rsidRDefault="0062486B" w:rsidP="0062486B">
            <w:pPr>
              <w:spacing w:line="360" w:lineRule="auto"/>
            </w:pPr>
          </w:p>
          <w:p w:rsidR="0062486B" w:rsidRDefault="0062486B" w:rsidP="0062486B">
            <w:pPr>
              <w:spacing w:line="360" w:lineRule="auto"/>
            </w:pPr>
            <w:r>
              <w:t>Auch der Sportbetrieb ist eingestellt. Das gilt für alle sportlichen Aktivitäten auf öffentlichen und privaten Sportanlagen, unabhängig davon, ob sie sich in geschlossenen Räumen oder im Freien befinden. Auch Indoorspielplätze fallen unter das Verbot. Abschließend sind auch Prostitutionsstätten betroffen, was ebenfalls für die Prostitutionsvermittlung gilt.</w:t>
            </w:r>
          </w:p>
          <w:p w:rsidR="007620D5" w:rsidRDefault="007620D5" w:rsidP="0062486B">
            <w:pPr>
              <w:spacing w:line="360" w:lineRule="auto"/>
            </w:pPr>
            <w:bookmarkStart w:id="0" w:name="_GoBack"/>
            <w:bookmarkEnd w:id="0"/>
          </w:p>
          <w:p w:rsidR="0062486B" w:rsidRPr="006656EC" w:rsidRDefault="0062486B" w:rsidP="006656EC">
            <w:pPr>
              <w:spacing w:line="360" w:lineRule="auto"/>
              <w:ind w:right="174"/>
              <w:rPr>
                <w:rFonts w:ascii="Arial" w:hAnsi="Arial" w:cs="Arial"/>
                <w:sz w:val="22"/>
                <w:lang w:val="en-GB"/>
              </w:rPr>
            </w:pPr>
          </w:p>
          <w:p w:rsidR="003E3830" w:rsidRPr="006656EC" w:rsidRDefault="003E3830" w:rsidP="006656EC">
            <w:pPr>
              <w:spacing w:line="360" w:lineRule="auto"/>
              <w:ind w:right="174"/>
              <w:rPr>
                <w:rFonts w:ascii="Arial" w:hAnsi="Arial" w:cs="Arial"/>
                <w:b/>
                <w:bCs/>
                <w:sz w:val="22"/>
                <w:lang w:val="en-GB"/>
              </w:rPr>
            </w:pPr>
          </w:p>
        </w:tc>
        <w:tc>
          <w:tcPr>
            <w:tcW w:w="4594" w:type="dxa"/>
            <w:vMerge/>
          </w:tcPr>
          <w:p w:rsidR="003E3830" w:rsidRPr="006656EC" w:rsidRDefault="003E3830" w:rsidP="00A57353">
            <w:pPr>
              <w:ind w:right="174"/>
              <w:rPr>
                <w:lang w:val="en-GB"/>
              </w:rPr>
            </w:pPr>
          </w:p>
        </w:tc>
      </w:tr>
    </w:tbl>
    <w:p w:rsidR="00C01BBD" w:rsidRPr="006656EC" w:rsidRDefault="00C01BBD" w:rsidP="00A57353">
      <w:pPr>
        <w:ind w:right="1992"/>
        <w:rPr>
          <w:lang w:val="en-GB"/>
        </w:rPr>
      </w:pPr>
    </w:p>
    <w:sectPr w:rsidR="00C01BBD" w:rsidRPr="006656EC" w:rsidSect="00D5428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2BE" w:rsidRDefault="004262BE">
      <w:r>
        <w:separator/>
      </w:r>
    </w:p>
  </w:endnote>
  <w:endnote w:type="continuationSeparator" w:id="0">
    <w:p w:rsidR="004262BE" w:rsidRDefault="0042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2BE" w:rsidRDefault="004262BE">
      <w:r>
        <w:separator/>
      </w:r>
    </w:p>
  </w:footnote>
  <w:footnote w:type="continuationSeparator" w:id="0">
    <w:p w:rsidR="004262BE" w:rsidRDefault="00426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E6018"/>
    <w:rsid w:val="001276A9"/>
    <w:rsid w:val="001C1D37"/>
    <w:rsid w:val="001E260A"/>
    <w:rsid w:val="00237A24"/>
    <w:rsid w:val="002C4C92"/>
    <w:rsid w:val="002E1F76"/>
    <w:rsid w:val="0033420F"/>
    <w:rsid w:val="003C433D"/>
    <w:rsid w:val="003E3830"/>
    <w:rsid w:val="004262BE"/>
    <w:rsid w:val="004B6AF9"/>
    <w:rsid w:val="004F4BC5"/>
    <w:rsid w:val="00570AEE"/>
    <w:rsid w:val="00573645"/>
    <w:rsid w:val="005C3C93"/>
    <w:rsid w:val="005D1CF6"/>
    <w:rsid w:val="005E0BF1"/>
    <w:rsid w:val="006209C6"/>
    <w:rsid w:val="0062486B"/>
    <w:rsid w:val="00633257"/>
    <w:rsid w:val="006656EC"/>
    <w:rsid w:val="00691101"/>
    <w:rsid w:val="0074534A"/>
    <w:rsid w:val="00750DEA"/>
    <w:rsid w:val="007620D5"/>
    <w:rsid w:val="00773F2E"/>
    <w:rsid w:val="007913DD"/>
    <w:rsid w:val="007C55FD"/>
    <w:rsid w:val="007E4D2E"/>
    <w:rsid w:val="007F58BD"/>
    <w:rsid w:val="00836146"/>
    <w:rsid w:val="008429D9"/>
    <w:rsid w:val="00897533"/>
    <w:rsid w:val="00897BAA"/>
    <w:rsid w:val="008B6810"/>
    <w:rsid w:val="009A53D9"/>
    <w:rsid w:val="009E7D01"/>
    <w:rsid w:val="00A10114"/>
    <w:rsid w:val="00A473A3"/>
    <w:rsid w:val="00A57353"/>
    <w:rsid w:val="00B55732"/>
    <w:rsid w:val="00B94DD1"/>
    <w:rsid w:val="00BC75BD"/>
    <w:rsid w:val="00BD6CCD"/>
    <w:rsid w:val="00BE1B32"/>
    <w:rsid w:val="00BF6975"/>
    <w:rsid w:val="00C01BBD"/>
    <w:rsid w:val="00C27445"/>
    <w:rsid w:val="00C70B5A"/>
    <w:rsid w:val="00CD5BFA"/>
    <w:rsid w:val="00D14121"/>
    <w:rsid w:val="00D54288"/>
    <w:rsid w:val="00E56B1E"/>
    <w:rsid w:val="00E94F41"/>
    <w:rsid w:val="00EF75E2"/>
    <w:rsid w:val="00F95723"/>
    <w:rsid w:val="00FE5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904B2A6"/>
  <w15:docId w15:val="{BE5860BA-8790-4AD0-926C-8F9107C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AF9"/>
    <w:rPr>
      <w:sz w:val="24"/>
      <w:szCs w:val="24"/>
    </w:rPr>
  </w:style>
  <w:style w:type="paragraph" w:styleId="berschrift1">
    <w:name w:val="heading 1"/>
    <w:basedOn w:val="Standard"/>
    <w:next w:val="Standard"/>
    <w:qFormat/>
    <w:rsid w:val="000E6018"/>
    <w:pPr>
      <w:keepNext/>
      <w:spacing w:line="260" w:lineRule="exact"/>
      <w:outlineLvl w:val="0"/>
    </w:pPr>
    <w:rPr>
      <w:rFonts w:ascii="Arial" w:hAnsi="Arial" w:cs="Arial"/>
      <w:b/>
      <w:bCs/>
      <w:color w:val="80808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Kontakt">
    <w:name w:val="AdresseKontakt"/>
    <w:basedOn w:val="Standard"/>
    <w:rsid w:val="004B6AF9"/>
    <w:pPr>
      <w:spacing w:line="260" w:lineRule="exact"/>
    </w:pPr>
    <w:rPr>
      <w:rFonts w:ascii="Arial" w:eastAsia="Times" w:hAnsi="Arial"/>
      <w:sz w:val="18"/>
      <w:szCs w:val="20"/>
    </w:rPr>
  </w:style>
  <w:style w:type="character" w:customStyle="1" w:styleId="HimKreis">
    <w:name w:val="H im Kreis"/>
    <w:rsid w:val="004B6AF9"/>
    <w:rPr>
      <w:rFonts w:ascii="Arial" w:hAnsi="Arial"/>
      <w:sz w:val="14"/>
      <w:vertAlign w:val="baseline"/>
    </w:rPr>
  </w:style>
  <w:style w:type="paragraph" w:customStyle="1" w:styleId="Bankverbindung">
    <w:name w:val="Bankverbindung"/>
    <w:basedOn w:val="Standard"/>
    <w:autoRedefine/>
    <w:rsid w:val="004B6AF9"/>
    <w:pPr>
      <w:widowControl w:val="0"/>
      <w:autoSpaceDE w:val="0"/>
      <w:autoSpaceDN w:val="0"/>
      <w:adjustRightInd w:val="0"/>
      <w:spacing w:line="240" w:lineRule="exact"/>
    </w:pPr>
    <w:rPr>
      <w:rFonts w:ascii="Arial" w:hAnsi="Arial"/>
      <w:color w:val="808080"/>
      <w:sz w:val="18"/>
      <w:szCs w:val="20"/>
    </w:rPr>
  </w:style>
  <w:style w:type="character" w:styleId="Hyperlink">
    <w:name w:val="Hyperlink"/>
    <w:rsid w:val="000E6018"/>
    <w:rPr>
      <w:color w:val="0000FF"/>
      <w:u w:val="single"/>
    </w:rPr>
  </w:style>
  <w:style w:type="paragraph" w:styleId="Kopfzeile">
    <w:name w:val="header"/>
    <w:basedOn w:val="Standard"/>
    <w:rsid w:val="000E6018"/>
    <w:pPr>
      <w:tabs>
        <w:tab w:val="center" w:pos="4536"/>
        <w:tab w:val="right" w:pos="9072"/>
      </w:tabs>
    </w:pPr>
  </w:style>
  <w:style w:type="paragraph" w:styleId="Fuzeile">
    <w:name w:val="footer"/>
    <w:basedOn w:val="Standard"/>
    <w:rsid w:val="000E6018"/>
    <w:pPr>
      <w:tabs>
        <w:tab w:val="center" w:pos="4536"/>
        <w:tab w:val="right" w:pos="9072"/>
      </w:tabs>
    </w:pPr>
  </w:style>
  <w:style w:type="character" w:styleId="Seitenzahl">
    <w:name w:val="page number"/>
    <w:basedOn w:val="Absatz-Standardschriftart"/>
    <w:rsid w:val="00D54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52938">
      <w:bodyDiv w:val="1"/>
      <w:marLeft w:val="0"/>
      <w:marRight w:val="0"/>
      <w:marTop w:val="0"/>
      <w:marBottom w:val="0"/>
      <w:divBdr>
        <w:top w:val="none" w:sz="0" w:space="0" w:color="auto"/>
        <w:left w:val="none" w:sz="0" w:space="0" w:color="auto"/>
        <w:bottom w:val="none" w:sz="0" w:space="0" w:color="auto"/>
        <w:right w:val="none" w:sz="0" w:space="0" w:color="auto"/>
      </w:divBdr>
    </w:div>
    <w:div w:id="159000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436</Words>
  <Characters>2749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Stadt Osnabrueck</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Nestmann</dc:creator>
  <cp:lastModifiedBy>Riepenhoff, Burkhard</cp:lastModifiedBy>
  <cp:revision>4</cp:revision>
  <cp:lastPrinted>2008-12-11T09:46:00Z</cp:lastPrinted>
  <dcterms:created xsi:type="dcterms:W3CDTF">2020-03-16T12:13:00Z</dcterms:created>
  <dcterms:modified xsi:type="dcterms:W3CDTF">2020-03-16T14:20:00Z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4/9/2019 1:18:04 PM</vt:lpwstr>
  </property>
  <property fmtid="{D5CDD505-2E9C-101B-9397-08002B2CF9AE}" pid="3" name="OS_LastOpenUser">
    <vt:lpwstr>JELLEMA</vt:lpwstr>
  </property>
</Properties>
</file>