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A54D9">
              <w:rPr>
                <w:rFonts w:cs="Arial"/>
              </w:rPr>
              <w:t>8</w:t>
            </w:r>
            <w:r w:rsidR="00FF32AA">
              <w:rPr>
                <w:rFonts w:cs="Arial"/>
              </w:rPr>
              <w:t>.</w:t>
            </w:r>
            <w:r w:rsidR="00F4303F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D85FEE">
              <w:rPr>
                <w:rFonts w:cs="Arial"/>
              </w:rPr>
              <w:t>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</w:t>
            </w:r>
            <w:proofErr w:type="spellStart"/>
            <w:r w:rsidR="00862A5C">
              <w:rPr>
                <w:rFonts w:cs="Arial"/>
              </w:rPr>
              <w:t>Detert</w:t>
            </w:r>
            <w:proofErr w:type="spellEnd"/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2063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927422" w:rsidRPr="00927422" w:rsidRDefault="00927422" w:rsidP="008B6759">
      <w:pPr>
        <w:spacing w:before="100" w:beforeAutospacing="1" w:after="100" w:afterAutospacing="1"/>
        <w:rPr>
          <w:rFonts w:cs="Arial"/>
          <w:b/>
          <w:bCs/>
          <w:color w:val="1F1F1F"/>
          <w:sz w:val="24"/>
          <w:szCs w:val="24"/>
        </w:rPr>
      </w:pPr>
      <w:r w:rsidRPr="00927422">
        <w:rPr>
          <w:rFonts w:cs="Arial"/>
          <w:b/>
          <w:bCs/>
          <w:color w:val="1F1F1F"/>
          <w:sz w:val="24"/>
          <w:szCs w:val="24"/>
        </w:rPr>
        <w:t>Museen der Region laden zum Besuch ein</w:t>
      </w:r>
      <w:r w:rsidR="008B6759">
        <w:rPr>
          <w:rFonts w:cs="Arial"/>
          <w:b/>
          <w:bCs/>
          <w:color w:val="1F1F1F"/>
          <w:sz w:val="24"/>
          <w:szCs w:val="24"/>
        </w:rPr>
        <w:t xml:space="preserve"> – Banner </w:t>
      </w:r>
      <w:r w:rsidR="00E03FF0">
        <w:rPr>
          <w:rFonts w:cs="Arial"/>
          <w:b/>
          <w:bCs/>
          <w:color w:val="1F1F1F"/>
          <w:sz w:val="24"/>
          <w:szCs w:val="24"/>
        </w:rPr>
        <w:t>am Kreishaus wirbt für A</w:t>
      </w:r>
      <w:r w:rsidR="008B6759">
        <w:rPr>
          <w:rFonts w:cs="Arial"/>
          <w:b/>
          <w:bCs/>
          <w:color w:val="1F1F1F"/>
          <w:sz w:val="24"/>
          <w:szCs w:val="24"/>
        </w:rPr>
        <w:t>usstellung im Museum Kalkriese</w:t>
      </w:r>
    </w:p>
    <w:p w:rsidR="00C81FA6" w:rsidRDefault="00AD7438" w:rsidP="00CD3742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A7088A">
        <w:t xml:space="preserve"> </w:t>
      </w:r>
      <w:r w:rsidR="008B6759">
        <w:t>Seit Menschen den aufrechten Gang beherrschen, sind sie unterwegs –</w:t>
      </w:r>
      <w:r w:rsidR="002779CB">
        <w:t xml:space="preserve"> zum ersten Mal vor rund</w:t>
      </w:r>
      <w:r w:rsidR="008B6759">
        <w:t xml:space="preserve"> zwe</w:t>
      </w:r>
      <w:r w:rsidR="002779CB">
        <w:t>i Millionen Jahren in Afrika</w:t>
      </w:r>
      <w:r w:rsidR="008B6759">
        <w:t>.</w:t>
      </w:r>
      <w:r w:rsidR="008E2C19">
        <w:t xml:space="preserve"> Noch bis zum 25. Oktober</w:t>
      </w:r>
      <w:r w:rsidR="00C81FA6">
        <w:t xml:space="preserve"> zei</w:t>
      </w:r>
      <w:r w:rsidR="008E2C19">
        <w:t>gt die Sonderausstellung „2</w:t>
      </w:r>
      <w:r w:rsidR="00C81FA6">
        <w:t xml:space="preserve"> Millionen Jahre Migration“ im Museum und Park Kalkriese, dass Mobilität und Migration selbstverständliche Bestandteile des Menschse</w:t>
      </w:r>
      <w:r w:rsidR="00CF710C">
        <w:t xml:space="preserve">ins und kein modernes Phänomen </w:t>
      </w:r>
      <w:r w:rsidR="00C81FA6">
        <w:t>sind. Mensch</w:t>
      </w:r>
      <w:r w:rsidR="00D1122E">
        <w:t>en waren zu allen Zeiten mobil.</w:t>
      </w:r>
    </w:p>
    <w:p w:rsidR="00E91AC1" w:rsidRDefault="00C81FA6" w:rsidP="00CD3742">
      <w:pPr>
        <w:spacing w:after="120"/>
      </w:pPr>
      <w:r>
        <w:t xml:space="preserve">„Ich freue mich, dass das Museum Kalkriese mit dieser Ausstellung interessante und spannende Einblicke in die </w:t>
      </w:r>
      <w:r w:rsidR="00E91AC1">
        <w:t>lange Geschichte</w:t>
      </w:r>
      <w:r w:rsidR="00B50B38">
        <w:t xml:space="preserve"> der Migration</w:t>
      </w:r>
      <w:r>
        <w:t xml:space="preserve"> gibt. Migration ist</w:t>
      </w:r>
      <w:r w:rsidR="00B50B38">
        <w:t xml:space="preserve"> auch heute weltweit ein Thema und auch in Deutschland haben mehr als</w:t>
      </w:r>
      <w:r>
        <w:t xml:space="preserve"> 20 M</w:t>
      </w:r>
      <w:r w:rsidR="00B50B38">
        <w:t>illionen Menschen</w:t>
      </w:r>
      <w:r>
        <w:t xml:space="preserve"> </w:t>
      </w:r>
      <w:r w:rsidR="00D1122E">
        <w:t>einen Migrationshintergrund“, sagte</w:t>
      </w:r>
      <w:r>
        <w:t xml:space="preserve"> Lan</w:t>
      </w:r>
      <w:r w:rsidR="00D1122E">
        <w:t xml:space="preserve">drätin Anna </w:t>
      </w:r>
      <w:proofErr w:type="spellStart"/>
      <w:r w:rsidR="00D1122E">
        <w:t>Kebschull</w:t>
      </w:r>
      <w:proofErr w:type="spellEnd"/>
      <w:r w:rsidR="00D1122E">
        <w:t xml:space="preserve"> bei der Präsentation des Banners.</w:t>
      </w:r>
    </w:p>
    <w:p w:rsidR="00C81FA6" w:rsidRDefault="00C81FA6" w:rsidP="00CD3742">
      <w:pPr>
        <w:spacing w:after="120"/>
      </w:pPr>
      <w:r>
        <w:t xml:space="preserve">Stefan Burmeister, Geschäftsführer der </w:t>
      </w:r>
      <w:proofErr w:type="spellStart"/>
      <w:r>
        <w:t>Varusschlacht</w:t>
      </w:r>
      <w:proofErr w:type="spellEnd"/>
      <w:r>
        <w:t xml:space="preserve"> im Osnabrücker Land – Museum und Park Kalkriese, bedankte sich beim Landkreis Osnabrück für die großflächige Unterstützung. „Toll, dass wir die Möglichkeit bekommen haben, hier auf unsere aktuelle Sonderausstellung hinzuweisen.“</w:t>
      </w:r>
    </w:p>
    <w:p w:rsidR="00100441" w:rsidRDefault="00C81FA6" w:rsidP="00CD3742">
      <w:pPr>
        <w:spacing w:after="120"/>
      </w:pPr>
      <w:r>
        <w:lastRenderedPageBreak/>
        <w:t>Neben dem Museum und Park Kalkriese haben zahlreiche Museen im Osnabrücker Land seit kurzer Zeit w</w:t>
      </w:r>
      <w:r w:rsidR="00CD3742">
        <w:t xml:space="preserve">ieder geöffnet. „Unsere reiche </w:t>
      </w:r>
      <w:r>
        <w:t>Museumslandschaft lädt auf vielfältige Weise zum Entdec</w:t>
      </w:r>
      <w:r w:rsidR="006C5F64">
        <w:t>ken, Staunen und Lernen ein“, wa</w:t>
      </w:r>
      <w:r>
        <w:t>rben Burkhard Fromme und Katharina Pfaff vom Kulturbüro des Landkreises für die hiesige Museumsszene.</w:t>
      </w:r>
    </w:p>
    <w:p w:rsidR="00806FA5" w:rsidRDefault="00806FA5" w:rsidP="00C81FA6"/>
    <w:p w:rsidR="00100441" w:rsidRDefault="00100441" w:rsidP="00100441">
      <w:r>
        <w:t>Bildunterschrift:</w:t>
      </w:r>
    </w:p>
    <w:p w:rsidR="00100441" w:rsidRDefault="00806FA5" w:rsidP="00100441">
      <w:r w:rsidRPr="00806FA5">
        <w:t>Unüber</w:t>
      </w:r>
      <w:r w:rsidR="006C5F64">
        <w:t xml:space="preserve">sehbarer Hinweis: </w:t>
      </w:r>
      <w:r w:rsidRPr="00806FA5">
        <w:t xml:space="preserve">Stefan Burmeister, Geschäftsführer der </w:t>
      </w:r>
      <w:proofErr w:type="spellStart"/>
      <w:r w:rsidRPr="00806FA5">
        <w:t>Varusschlacht</w:t>
      </w:r>
      <w:proofErr w:type="spellEnd"/>
      <w:r w:rsidRPr="00806FA5">
        <w:t xml:space="preserve"> im Osnabrücker Land, Burkhard Fromme und Katharina Pfaff (</w:t>
      </w:r>
      <w:r w:rsidR="006C5F64">
        <w:t>beide Kulturbüro Landkreis) sowie</w:t>
      </w:r>
      <w:r w:rsidRPr="00806FA5">
        <w:t xml:space="preserve"> Landrätin Anna </w:t>
      </w:r>
      <w:proofErr w:type="spellStart"/>
      <w:r w:rsidRPr="00806FA5">
        <w:t>Kebschull</w:t>
      </w:r>
      <w:proofErr w:type="spellEnd"/>
      <w:r w:rsidRPr="00806FA5">
        <w:t xml:space="preserve"> </w:t>
      </w:r>
      <w:r w:rsidR="00D52E08">
        <w:t xml:space="preserve">(von links) </w:t>
      </w:r>
      <w:r w:rsidR="00B50B38">
        <w:t>werben für die Ausstellung</w:t>
      </w:r>
      <w:r w:rsidRPr="00806FA5">
        <w:t xml:space="preserve"> „2 Millionen Jahre Migration“ und den Besuch der wieder geöffneten Museen in der Region</w:t>
      </w:r>
      <w:r w:rsidR="00D52E08">
        <w:t>.</w:t>
      </w:r>
    </w:p>
    <w:p w:rsidR="00084E5C" w:rsidRPr="00084E5C" w:rsidRDefault="00100441" w:rsidP="00B50B38">
      <w:pPr>
        <w:jc w:val="right"/>
      </w:pPr>
      <w:r>
        <w:t>Foto: Landkreis Osnabrück/</w:t>
      </w:r>
      <w:r w:rsidR="00806FA5">
        <w:t>Uwe Lewandowski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35" w:rsidRDefault="00215935">
      <w:pPr>
        <w:spacing w:line="240" w:lineRule="auto"/>
      </w:pPr>
      <w:r>
        <w:separator/>
      </w:r>
    </w:p>
  </w:endnote>
  <w:endnote w:type="continuationSeparator" w:id="0">
    <w:p w:rsidR="00215935" w:rsidRDefault="0021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50B38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35" w:rsidRDefault="00215935">
      <w:pPr>
        <w:spacing w:line="240" w:lineRule="auto"/>
      </w:pPr>
      <w:r>
        <w:separator/>
      </w:r>
    </w:p>
  </w:footnote>
  <w:footnote w:type="continuationSeparator" w:id="0">
    <w:p w:rsidR="00215935" w:rsidRDefault="002159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15935"/>
    <w:rsid w:val="00230050"/>
    <w:rsid w:val="00250ED8"/>
    <w:rsid w:val="002514AE"/>
    <w:rsid w:val="00260969"/>
    <w:rsid w:val="00264EC4"/>
    <w:rsid w:val="002726B8"/>
    <w:rsid w:val="002779CB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44E7E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2BA2"/>
    <w:rsid w:val="006C3FC2"/>
    <w:rsid w:val="006C5F64"/>
    <w:rsid w:val="006D4E99"/>
    <w:rsid w:val="006D5BD1"/>
    <w:rsid w:val="006E0E4F"/>
    <w:rsid w:val="006E4B46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A54D9"/>
    <w:rsid w:val="007C5758"/>
    <w:rsid w:val="007E0170"/>
    <w:rsid w:val="007E607B"/>
    <w:rsid w:val="007F1E7D"/>
    <w:rsid w:val="007F3360"/>
    <w:rsid w:val="00806FA5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B6759"/>
    <w:rsid w:val="008C7993"/>
    <w:rsid w:val="008D3D08"/>
    <w:rsid w:val="008E2C19"/>
    <w:rsid w:val="008F0606"/>
    <w:rsid w:val="008F06E5"/>
    <w:rsid w:val="008F0878"/>
    <w:rsid w:val="008F5A3A"/>
    <w:rsid w:val="00927422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0B38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B362D"/>
    <w:rsid w:val="00BD3618"/>
    <w:rsid w:val="00BD66DC"/>
    <w:rsid w:val="00BE17C9"/>
    <w:rsid w:val="00C014AA"/>
    <w:rsid w:val="00C06B13"/>
    <w:rsid w:val="00C26BE6"/>
    <w:rsid w:val="00C31FAA"/>
    <w:rsid w:val="00C433C7"/>
    <w:rsid w:val="00C51B95"/>
    <w:rsid w:val="00C5283F"/>
    <w:rsid w:val="00C8046B"/>
    <w:rsid w:val="00C81FA6"/>
    <w:rsid w:val="00CA2D96"/>
    <w:rsid w:val="00CC29AE"/>
    <w:rsid w:val="00CD3742"/>
    <w:rsid w:val="00CF710C"/>
    <w:rsid w:val="00D0152A"/>
    <w:rsid w:val="00D0252A"/>
    <w:rsid w:val="00D1122E"/>
    <w:rsid w:val="00D138B0"/>
    <w:rsid w:val="00D178D9"/>
    <w:rsid w:val="00D34915"/>
    <w:rsid w:val="00D41EE0"/>
    <w:rsid w:val="00D4784A"/>
    <w:rsid w:val="00D510AD"/>
    <w:rsid w:val="00D52E08"/>
    <w:rsid w:val="00D7273D"/>
    <w:rsid w:val="00D760D9"/>
    <w:rsid w:val="00D85FEE"/>
    <w:rsid w:val="00DB2B7E"/>
    <w:rsid w:val="00DC155D"/>
    <w:rsid w:val="00DD791D"/>
    <w:rsid w:val="00DF5185"/>
    <w:rsid w:val="00E03FF0"/>
    <w:rsid w:val="00E130BA"/>
    <w:rsid w:val="00E37808"/>
    <w:rsid w:val="00E37934"/>
    <w:rsid w:val="00E421D9"/>
    <w:rsid w:val="00E47ABD"/>
    <w:rsid w:val="00E51ECE"/>
    <w:rsid w:val="00E84CE8"/>
    <w:rsid w:val="00E854F5"/>
    <w:rsid w:val="00E91AC1"/>
    <w:rsid w:val="00E94D5B"/>
    <w:rsid w:val="00EA23A1"/>
    <w:rsid w:val="00EB7E11"/>
    <w:rsid w:val="00EC4FA5"/>
    <w:rsid w:val="00EC724B"/>
    <w:rsid w:val="00EF7121"/>
    <w:rsid w:val="00F16D97"/>
    <w:rsid w:val="00F37764"/>
    <w:rsid w:val="00F407FE"/>
    <w:rsid w:val="00F420A1"/>
    <w:rsid w:val="00F4303F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B7364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7090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F953-F73F-48E0-AAC4-8EE74FD5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2020-06-04T05:14:00Z</dcterms:created>
  <dcterms:modified xsi:type="dcterms:W3CDTF">2020-06-08T09:47:00Z</dcterms:modified>
</cp:coreProperties>
</file>