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64E55">
              <w:rPr>
                <w:rFonts w:cs="Arial"/>
              </w:rPr>
              <w:t>9</w:t>
            </w:r>
            <w:r w:rsidR="00FF32AA">
              <w:rPr>
                <w:rFonts w:cs="Arial"/>
              </w:rPr>
              <w:t>.</w:t>
            </w:r>
            <w:r w:rsidR="006C6815">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2B7C19" w:rsidP="00C26BE6">
      <w:pPr>
        <w:rPr>
          <w:b/>
        </w:rPr>
      </w:pPr>
      <w:r>
        <w:rPr>
          <w:b/>
        </w:rPr>
        <w:t>Banner am Kreishaus wirbt für die Landesgartenschau in Bad Iburg</w:t>
      </w:r>
    </w:p>
    <w:p w:rsidR="00C26BE6" w:rsidRDefault="00C26BE6" w:rsidP="001C0D85">
      <w:pPr>
        <w:rPr>
          <w:b/>
        </w:rPr>
      </w:pPr>
    </w:p>
    <w:p w:rsidR="008E5C04" w:rsidRDefault="00AD7438" w:rsidP="00D760D9">
      <w:pPr>
        <w:spacing w:after="120"/>
      </w:pPr>
      <w:r>
        <w:rPr>
          <w:b/>
        </w:rPr>
        <w:t>Osn</w:t>
      </w:r>
      <w:r w:rsidR="00F9059A">
        <w:rPr>
          <w:b/>
        </w:rPr>
        <w:t>a</w:t>
      </w:r>
      <w:r>
        <w:rPr>
          <w:b/>
        </w:rPr>
        <w:t>brück</w:t>
      </w:r>
      <w:r w:rsidR="00F47A48" w:rsidRPr="00F47A48">
        <w:rPr>
          <w:b/>
        </w:rPr>
        <w:t>.</w:t>
      </w:r>
      <w:r w:rsidR="00162327">
        <w:rPr>
          <w:b/>
        </w:rPr>
        <w:t xml:space="preserve"> </w:t>
      </w:r>
      <w:r w:rsidR="008E5C04">
        <w:t>Am 18</w:t>
      </w:r>
      <w:r w:rsidR="002B7C19">
        <w:t xml:space="preserve">. April eröffnet die Landesgartenschau in Bad Iburg. </w:t>
      </w:r>
      <w:r w:rsidR="008E5C04">
        <w:t>Nun wirbt auch der Landkreis Osnabrück weithin sichtbar für die zahlreichen Blumenschauen und Veranstaltungen: Am Kreishaus wurde jetzt ein acht Meter hohes und 3,50 Meter breites Banner installiert.</w:t>
      </w:r>
    </w:p>
    <w:p w:rsidR="00A85666" w:rsidRDefault="008E5C04" w:rsidP="00D760D9">
      <w:pPr>
        <w:spacing w:after="120"/>
      </w:pPr>
      <w:r>
        <w:t>Landrat Michael Lübbersmann und Ursula St</w:t>
      </w:r>
      <w:bookmarkStart w:id="0" w:name="_GoBack"/>
      <w:bookmarkEnd w:id="0"/>
      <w:r>
        <w:t xml:space="preserve">ecker, </w:t>
      </w:r>
      <w:r w:rsidR="002B7C19" w:rsidRPr="002B7C19">
        <w:t>Geschäftsführerin der</w:t>
      </w:r>
      <w:r>
        <w:t xml:space="preserve"> </w:t>
      </w:r>
      <w:proofErr w:type="spellStart"/>
      <w:r>
        <w:t>LaGa</w:t>
      </w:r>
      <w:proofErr w:type="spellEnd"/>
      <w:r>
        <w:t>-Durchführungsgesellschaft,</w:t>
      </w:r>
      <w:r w:rsidR="005E5A3C">
        <w:t xml:space="preserve"> n</w:t>
      </w:r>
      <w:r w:rsidR="00A85666">
        <w:t>ahmen das Banner in Augenschein. Sie zeigten sich überzeugt, dass die Landesgartenschau ein echtes Highlight im diesjährigen Landkreis-Veranstaltungskalender sein werde. Mit dem Banner könne weitere Aufmerksamkeit für das Angebot in Bad Iburg geschaffen werden.</w:t>
      </w:r>
    </w:p>
    <w:p w:rsidR="00A85666" w:rsidRDefault="00A85666" w:rsidP="00D760D9">
      <w:pPr>
        <w:spacing w:after="120"/>
      </w:pPr>
      <w:r>
        <w:t>„Wir sind stolz</w:t>
      </w:r>
      <w:r w:rsidR="007E6782">
        <w:t>, dass</w:t>
      </w:r>
      <w:r>
        <w:t xml:space="preserve"> innerhalb weniger Jahre schon zum zweiten Mal eine Landesgartenschau in einer Mitgliedskommune des Landkreises stattfindet“, verwies Lübbersmann auf die Schau 2010 in Bad Essen. Lübbersmann betonte zudem, dass der Landkreis die Landesgartenschau in Bad Iburg gerne unterstütze – zumal das Osnabrücker Land selber profitiere: „Die </w:t>
      </w:r>
      <w:proofErr w:type="spellStart"/>
      <w:r>
        <w:t>LaGa</w:t>
      </w:r>
      <w:proofErr w:type="spellEnd"/>
      <w:r>
        <w:t xml:space="preserve"> ist zweifellos eine tolle Werbung für die gesamte Region. Es werden </w:t>
      </w:r>
      <w:r>
        <w:lastRenderedPageBreak/>
        <w:t>zahlreiche Besucherinnen und Besucher über die Grenzen des Landkreises hinaus Bad Iburg besuchen“, sagte der Landrat.</w:t>
      </w:r>
    </w:p>
    <w:p w:rsidR="00492D6F" w:rsidRDefault="00492D6F" w:rsidP="00D760D9">
      <w:pPr>
        <w:spacing w:after="120"/>
      </w:pPr>
    </w:p>
    <w:p w:rsidR="008E5C04" w:rsidRDefault="008E5C04" w:rsidP="00D760D9">
      <w:pPr>
        <w:spacing w:after="120"/>
      </w:pPr>
    </w:p>
    <w:p w:rsidR="00084E5C" w:rsidRDefault="00084E5C" w:rsidP="00D760D9">
      <w:pPr>
        <w:spacing w:after="120"/>
        <w:rPr>
          <w:b/>
        </w:rPr>
      </w:pPr>
      <w:r>
        <w:rPr>
          <w:b/>
        </w:rPr>
        <w:t>Bildunterschrift:</w:t>
      </w:r>
    </w:p>
    <w:p w:rsidR="000C496C" w:rsidRDefault="00A85666" w:rsidP="000C496C">
      <w:pPr>
        <w:spacing w:after="120"/>
      </w:pPr>
      <w:r>
        <w:t xml:space="preserve">Großformatige Werbung für ein Veranstaltungshighlight 2018: </w:t>
      </w:r>
      <w:r w:rsidR="008E5C04">
        <w:t>Ursula Strecker</w:t>
      </w:r>
      <w:r>
        <w:t>,</w:t>
      </w:r>
      <w:r w:rsidRPr="00A85666">
        <w:t xml:space="preserve"> Geschäftsführerin der </w:t>
      </w:r>
      <w:proofErr w:type="spellStart"/>
      <w:r w:rsidRPr="00A85666">
        <w:t>LaGa</w:t>
      </w:r>
      <w:proofErr w:type="spellEnd"/>
      <w:r w:rsidRPr="00A85666">
        <w:t>-Durchführungsgesellschaft</w:t>
      </w:r>
      <w:r>
        <w:t>,</w:t>
      </w:r>
      <w:r w:rsidR="008E5C04">
        <w:t xml:space="preserve"> und Landrat Michael Lübbersmann</w:t>
      </w:r>
      <w:r>
        <w:t xml:space="preserve"> nahmen jetzt das Werbebanner in Augenschein, das am Kreishaus für die Landesgartenschau in Bad Iburg wirbt.</w:t>
      </w:r>
    </w:p>
    <w:p w:rsidR="00084E5C" w:rsidRPr="00084E5C" w:rsidRDefault="00942E6A" w:rsidP="00084E5C">
      <w:pPr>
        <w:spacing w:after="120"/>
        <w:jc w:val="right"/>
      </w:pPr>
      <w:r>
        <w:t>Foto: Landkreis Osnabrück</w:t>
      </w:r>
      <w:r w:rsidR="008E5C04">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CD" w:rsidRDefault="004727CD">
      <w:pPr>
        <w:spacing w:line="240" w:lineRule="auto"/>
      </w:pPr>
      <w:r>
        <w:separator/>
      </w:r>
    </w:p>
  </w:endnote>
  <w:endnote w:type="continuationSeparator" w:id="0">
    <w:p w:rsidR="004727CD" w:rsidRDefault="00472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1592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CD" w:rsidRDefault="004727CD">
      <w:pPr>
        <w:spacing w:line="240" w:lineRule="auto"/>
      </w:pPr>
      <w:r>
        <w:separator/>
      </w:r>
    </w:p>
  </w:footnote>
  <w:footnote w:type="continuationSeparator" w:id="0">
    <w:p w:rsidR="004727CD" w:rsidRDefault="004727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04C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B7C19"/>
    <w:rsid w:val="002C1213"/>
    <w:rsid w:val="002D0804"/>
    <w:rsid w:val="002E43CA"/>
    <w:rsid w:val="002E6FF7"/>
    <w:rsid w:val="002E745F"/>
    <w:rsid w:val="002E7D59"/>
    <w:rsid w:val="003026CF"/>
    <w:rsid w:val="00315923"/>
    <w:rsid w:val="00322A2F"/>
    <w:rsid w:val="00341DA3"/>
    <w:rsid w:val="0034297C"/>
    <w:rsid w:val="0036445F"/>
    <w:rsid w:val="00377AD5"/>
    <w:rsid w:val="00382DC9"/>
    <w:rsid w:val="003B1659"/>
    <w:rsid w:val="003C726C"/>
    <w:rsid w:val="003E1893"/>
    <w:rsid w:val="003F2DB8"/>
    <w:rsid w:val="00447B33"/>
    <w:rsid w:val="00464130"/>
    <w:rsid w:val="00464C94"/>
    <w:rsid w:val="004727CD"/>
    <w:rsid w:val="00487F4D"/>
    <w:rsid w:val="00492D6F"/>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5A3C"/>
    <w:rsid w:val="006033EF"/>
    <w:rsid w:val="00604CDD"/>
    <w:rsid w:val="00610DBA"/>
    <w:rsid w:val="006230B6"/>
    <w:rsid w:val="006375C0"/>
    <w:rsid w:val="00640F0A"/>
    <w:rsid w:val="00657240"/>
    <w:rsid w:val="00660CF1"/>
    <w:rsid w:val="0068340C"/>
    <w:rsid w:val="006928CA"/>
    <w:rsid w:val="006C2BA2"/>
    <w:rsid w:val="006C3FC2"/>
    <w:rsid w:val="006C6815"/>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E6782"/>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5C04"/>
    <w:rsid w:val="008F0606"/>
    <w:rsid w:val="008F06E5"/>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666"/>
    <w:rsid w:val="00A85C15"/>
    <w:rsid w:val="00A92CA8"/>
    <w:rsid w:val="00AB46ED"/>
    <w:rsid w:val="00AD25F9"/>
    <w:rsid w:val="00AD2C6B"/>
    <w:rsid w:val="00AD7438"/>
    <w:rsid w:val="00AE6834"/>
    <w:rsid w:val="00AF79A2"/>
    <w:rsid w:val="00B0156A"/>
    <w:rsid w:val="00B04EB0"/>
    <w:rsid w:val="00B25788"/>
    <w:rsid w:val="00B53688"/>
    <w:rsid w:val="00B64E55"/>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82DF-0186-4C25-91ED-85B54286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Brauer, Kai</cp:lastModifiedBy>
  <cp:revision>10</cp:revision>
  <cp:lastPrinted>2016-07-21T12:50:00Z</cp:lastPrinted>
  <dcterms:created xsi:type="dcterms:W3CDTF">2018-02-06T07:40:00Z</dcterms:created>
  <dcterms:modified xsi:type="dcterms:W3CDTF">2018-02-12T07:33:00Z</dcterms:modified>
</cp:coreProperties>
</file>