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40BB9">
              <w:rPr>
                <w:rFonts w:cs="Arial"/>
              </w:rPr>
              <w:t>28.02.2020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40BB9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40BB9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40BB9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BC37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336B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03E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25C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D20D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585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040BB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040BB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040BB9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BC0A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930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26BE6" w:rsidRDefault="00C26BE6" w:rsidP="00C26BE6">
      <w:pPr>
        <w:rPr>
          <w:b/>
        </w:rPr>
      </w:pPr>
    </w:p>
    <w:p w:rsidR="009E47DA" w:rsidRDefault="009E47DA" w:rsidP="00C26BE6">
      <w:pPr>
        <w:rPr>
          <w:b/>
        </w:rPr>
      </w:pPr>
      <w:r>
        <w:rPr>
          <w:b/>
        </w:rPr>
        <w:t>Ingenieurbüro untersucht belasteten Boden im Zechsteingebiet</w:t>
      </w:r>
      <w:r w:rsidR="00EC1669">
        <w:rPr>
          <w:b/>
        </w:rPr>
        <w:t xml:space="preserve"> in Hasbergen</w:t>
      </w:r>
    </w:p>
    <w:p w:rsidR="00C26BE6" w:rsidRDefault="00C26BE6" w:rsidP="001C0D85">
      <w:pPr>
        <w:rPr>
          <w:b/>
        </w:rPr>
      </w:pPr>
    </w:p>
    <w:p w:rsidR="009E47DA" w:rsidRDefault="00EC1669" w:rsidP="009E47DA">
      <w:pPr>
        <w:spacing w:after="120"/>
      </w:pPr>
      <w:r>
        <w:rPr>
          <w:b/>
        </w:rPr>
        <w:t>Hasbergen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9E47DA">
        <w:t xml:space="preserve">Im Sommer </w:t>
      </w:r>
      <w:r w:rsidR="009E47DA">
        <w:t>des vergangenen J</w:t>
      </w:r>
      <w:r w:rsidR="009E47DA">
        <w:t xml:space="preserve">ahres wurden bei Untersuchungen am Drosselweg in Hasbergen erhöhte Schwermetallwerte im Boden festgestellt. </w:t>
      </w:r>
      <w:r w:rsidR="009E47DA">
        <w:t>Am Montag, 2. März, beginnen nun die vom Landkreis Osnabrück in Auftrag gegebenen Untersuchungen im Zechstei</w:t>
      </w:r>
      <w:r>
        <w:t>ngebiet.</w:t>
      </w:r>
    </w:p>
    <w:p w:rsidR="009E47DA" w:rsidRDefault="009E47DA" w:rsidP="009E47DA">
      <w:pPr>
        <w:spacing w:after="120"/>
      </w:pPr>
      <w:r>
        <w:t xml:space="preserve">Die erhöhten Werte sind auf die natürliche Beschaffenheit des Bodens zurückzuführen. </w:t>
      </w:r>
      <w:r>
        <w:t>I</w:t>
      </w:r>
      <w:r>
        <w:t>n einer Infoveranstaltung im vergangenen Jahr</w:t>
      </w:r>
      <w:r>
        <w:t xml:space="preserve"> wurden alle Eigentümer</w:t>
      </w:r>
      <w:r w:rsidR="003668C2">
        <w:t>innen und Eigentümer</w:t>
      </w:r>
      <w:r>
        <w:t xml:space="preserve"> von Grundstücken mit möglicherweise ähnlich gelagerter Bodenbeschaffenheit darüber informiert mit dem Hinweis, dass noch weitergehende Untersuchungen auf allen möglicherweise betroffenen Flächen erfolgen sollen.</w:t>
      </w:r>
      <w:r>
        <w:t xml:space="preserve"> Diese nimmt nun das Ingenieurbüro IGfAU aus Melle vor, die Eigentümer wurden bereits schriftlich informiert. </w:t>
      </w:r>
      <w:r>
        <w:t>Für die geplante Dauer der Untersuchungen (2.</w:t>
      </w:r>
      <w:r>
        <w:t xml:space="preserve"> März</w:t>
      </w:r>
      <w:r>
        <w:t xml:space="preserve"> bis voraussichtlich 29.</w:t>
      </w:r>
      <w:r>
        <w:t xml:space="preserve"> Mai</w:t>
      </w:r>
      <w:r>
        <w:t xml:space="preserve">) wird </w:t>
      </w:r>
      <w:r>
        <w:t>regelmäßig ein Ansprechpartner des Landkreises vor Ort sein.</w:t>
      </w:r>
    </w:p>
    <w:p w:rsidR="00EC1669" w:rsidRDefault="009E47DA" w:rsidP="009E47DA">
      <w:pPr>
        <w:spacing w:after="120"/>
      </w:pPr>
      <w:r>
        <w:t xml:space="preserve">Folgende Termine sind vorgesehen, jeweils 10 bis 11 Uhr: </w:t>
      </w:r>
      <w:r>
        <w:t>5</w:t>
      </w:r>
      <w:r>
        <w:t>. und 19</w:t>
      </w:r>
      <w:r>
        <w:t>.</w:t>
      </w:r>
      <w:r>
        <w:t xml:space="preserve"> März; 2., 16. und 30. April sowie 14. und 28. Mai.</w:t>
      </w:r>
    </w:p>
    <w:p w:rsidR="009E47DA" w:rsidRDefault="009E47DA" w:rsidP="009E47DA">
      <w:pPr>
        <w:spacing w:after="120"/>
      </w:pPr>
      <w:r>
        <w:t xml:space="preserve">Jeweils 15 bis 16 Uhr: 12. und 26. März, 9., und 23. April sowie 7. </w:t>
      </w:r>
      <w:r>
        <w:lastRenderedPageBreak/>
        <w:t>und 20. Mai.</w:t>
      </w:r>
    </w:p>
    <w:p w:rsidR="00084E5C" w:rsidRPr="00084E5C" w:rsidRDefault="009E47DA" w:rsidP="00EC1669">
      <w:pPr>
        <w:spacing w:after="120"/>
      </w:pPr>
      <w:r>
        <w:t>Die Anlaufstelle ist ein Bauwagen am Rückhaltebecken in der Straße „An der Stüveeiche“ Ecke „Finkenburg“. An di</w:t>
      </w:r>
      <w:r>
        <w:t>esem Bauwagen befindet sich zudem</w:t>
      </w:r>
      <w:r>
        <w:t xml:space="preserve"> ein Briefkasten, in dem die</w:t>
      </w:r>
      <w:r w:rsidR="003668C2">
        <w:t xml:space="preserve"> </w:t>
      </w:r>
      <w:r>
        <w:t>Anwohner</w:t>
      </w:r>
      <w:r>
        <w:t xml:space="preserve"> des Untersuchungsgebietes auch kurzfristig Nachrichten an die Mitarbeiterinnen und Mitarbeiter des Ingenieurbüros IGfAU einwerfen können.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D" w:rsidRDefault="006C5A0D">
      <w:pPr>
        <w:spacing w:line="240" w:lineRule="auto"/>
      </w:pPr>
      <w:r>
        <w:separator/>
      </w:r>
    </w:p>
  </w:endnote>
  <w:endnote w:type="continuationSeparator" w:id="0">
    <w:p w:rsidR="006C5A0D" w:rsidRDefault="006C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68C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D" w:rsidRDefault="006C5A0D">
      <w:pPr>
        <w:spacing w:line="240" w:lineRule="auto"/>
      </w:pPr>
      <w:r>
        <w:separator/>
      </w:r>
    </w:p>
  </w:footnote>
  <w:footnote w:type="continuationSeparator" w:id="0">
    <w:p w:rsidR="006C5A0D" w:rsidRDefault="006C5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0BB9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668C2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C5A0D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E47DA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1669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C6C66"/>
  <w15:docId w15:val="{E376802D-3114-46F2-BDC9-CC2EB26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0B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0BA4-F34C-40C7-8A26-5FFAECAB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60</cp:revision>
  <cp:lastPrinted>2016-07-21T12:50:00Z</cp:lastPrinted>
  <dcterms:created xsi:type="dcterms:W3CDTF">2016-04-25T10:13:00Z</dcterms:created>
  <dcterms:modified xsi:type="dcterms:W3CDTF">2020-02-28T08:09:00Z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2/28/2020 8:58:43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2/28/2020 8:58:50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